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dotted" w:sz="4" w:space="0" w:color="FFFFFF"/>
          <w:left w:val="dotted" w:sz="4" w:space="0" w:color="FFFFFF"/>
          <w:bottom w:val="dotted" w:sz="4" w:space="0" w:color="FFFFFF"/>
          <w:right w:val="dotted" w:sz="4" w:space="0" w:color="FFFFFF"/>
          <w:insideH w:val="dotted" w:sz="4" w:space="0" w:color="FFFFFF"/>
          <w:insideV w:val="dotted" w:sz="4" w:space="0" w:color="FFFFFF"/>
        </w:tblBorders>
        <w:tblLook w:val="01E0"/>
      </w:tblPr>
      <w:tblGrid>
        <w:gridCol w:w="2666"/>
        <w:gridCol w:w="539"/>
        <w:gridCol w:w="5799"/>
      </w:tblGrid>
      <w:tr w:rsidR="00197AE0" w:rsidTr="007D041A">
        <w:tc>
          <w:tcPr>
            <w:tcW w:w="2748" w:type="dxa"/>
          </w:tcPr>
          <w:p w:rsidR="00197AE0" w:rsidRPr="0012428E" w:rsidRDefault="00197AE0" w:rsidP="007D041A">
            <w:pPr>
              <w:rPr>
                <w:rFonts w:ascii="Times New Roman" w:hAnsi="Times New Roman"/>
                <w:b/>
                <w:lang w:val="nl-NL"/>
              </w:rPr>
            </w:pPr>
            <w:r w:rsidRPr="0012428E">
              <w:rPr>
                <w:rFonts w:ascii="Times New Roman" w:hAnsi="Times New Roman"/>
                <w:b/>
                <w:lang w:val="nl-NL"/>
              </w:rPr>
              <w:t>ỦY BAN NHÂN DÂN</w:t>
            </w:r>
          </w:p>
          <w:p w:rsidR="00197AE0" w:rsidRPr="0012428E" w:rsidRDefault="00197AE0" w:rsidP="007D041A">
            <w:pPr>
              <w:rPr>
                <w:rFonts w:ascii="Times New Roman" w:hAnsi="Times New Roman"/>
                <w:b/>
                <w:lang w:val="nl-NL"/>
              </w:rPr>
            </w:pPr>
            <w:r w:rsidRPr="0012428E">
              <w:rPr>
                <w:rFonts w:ascii="Times New Roman" w:hAnsi="Times New Roman"/>
                <w:b/>
                <w:noProof/>
              </w:rPr>
              <w:pict>
                <v:line id="_x0000_s1026" style="position:absolute;z-index:251660288" from="34.5pt,18.3pt" to="76.5pt,18.3pt"/>
              </w:pict>
            </w:r>
            <w:r w:rsidRPr="0012428E">
              <w:rPr>
                <w:rFonts w:ascii="Times New Roman" w:hAnsi="Times New Roman"/>
                <w:b/>
                <w:lang w:val="nl-NL"/>
              </w:rPr>
              <w:t xml:space="preserve">    XÃ MỸ THẠNH</w:t>
            </w:r>
          </w:p>
        </w:tc>
        <w:tc>
          <w:tcPr>
            <w:tcW w:w="555" w:type="dxa"/>
          </w:tcPr>
          <w:p w:rsidR="00197AE0" w:rsidRPr="0012428E" w:rsidRDefault="00197AE0" w:rsidP="007D041A">
            <w:pPr>
              <w:jc w:val="both"/>
              <w:rPr>
                <w:rFonts w:ascii="Times New Roman" w:hAnsi="Times New Roman"/>
                <w:b/>
                <w:lang w:val="nl-NL"/>
              </w:rPr>
            </w:pPr>
          </w:p>
        </w:tc>
        <w:tc>
          <w:tcPr>
            <w:tcW w:w="6045" w:type="dxa"/>
          </w:tcPr>
          <w:p w:rsidR="00197AE0" w:rsidRPr="0012428E" w:rsidRDefault="00197AE0" w:rsidP="007D041A">
            <w:pPr>
              <w:jc w:val="center"/>
              <w:rPr>
                <w:rFonts w:ascii="Times New Roman" w:hAnsi="Times New Roman"/>
                <w:b/>
                <w:lang w:val="nl-NL"/>
              </w:rPr>
            </w:pPr>
            <w:r w:rsidRPr="0012428E">
              <w:rPr>
                <w:rFonts w:ascii="Times New Roman" w:hAnsi="Times New Roman"/>
                <w:b/>
                <w:lang w:val="nl-NL"/>
              </w:rPr>
              <w:t xml:space="preserve">  CỘNG HÒA XÃ HỘI CHỦ NGHĨA VIỆT NAM</w:t>
            </w:r>
          </w:p>
          <w:p w:rsidR="00197AE0" w:rsidRPr="0012428E" w:rsidRDefault="00197AE0" w:rsidP="007D041A">
            <w:pPr>
              <w:jc w:val="center"/>
              <w:rPr>
                <w:rFonts w:ascii="Times New Roman" w:hAnsi="Times New Roman"/>
                <w:b/>
                <w:sz w:val="26"/>
                <w:szCs w:val="26"/>
                <w:lang w:val="nl-NL"/>
              </w:rPr>
            </w:pPr>
            <w:r w:rsidRPr="0012428E">
              <w:rPr>
                <w:rFonts w:ascii="Times New Roman" w:hAnsi="Times New Roman"/>
                <w:b/>
                <w:lang w:val="nl-NL"/>
              </w:rPr>
              <w:t xml:space="preserve">  </w:t>
            </w:r>
            <w:r w:rsidRPr="0012428E">
              <w:rPr>
                <w:rFonts w:ascii="Times New Roman" w:hAnsi="Times New Roman"/>
                <w:b/>
                <w:sz w:val="26"/>
                <w:szCs w:val="26"/>
                <w:lang w:val="nl-NL"/>
              </w:rPr>
              <w:t>Độc lập - Tự do - Hạnh phúc</w:t>
            </w:r>
          </w:p>
          <w:p w:rsidR="00197AE0" w:rsidRPr="0012428E" w:rsidRDefault="00197AE0" w:rsidP="007D041A">
            <w:pPr>
              <w:jc w:val="center"/>
              <w:rPr>
                <w:rFonts w:ascii="Times New Roman" w:hAnsi="Times New Roman"/>
                <w:b/>
                <w:lang w:val="nl-NL"/>
              </w:rPr>
            </w:pPr>
            <w:r>
              <w:rPr>
                <w:rFonts w:ascii="Times New Roman" w:hAnsi="Times New Roman"/>
                <w:b/>
                <w:noProof/>
              </w:rPr>
              <w:pict>
                <v:line id="_x0000_s1028" style="position:absolute;left:0;text-align:left;z-index:251662336" from="60.85pt,1.65pt" to="222.85pt,1.65pt"/>
              </w:pict>
            </w:r>
          </w:p>
        </w:tc>
      </w:tr>
      <w:tr w:rsidR="00197AE0" w:rsidTr="007D041A">
        <w:tc>
          <w:tcPr>
            <w:tcW w:w="2748" w:type="dxa"/>
          </w:tcPr>
          <w:p w:rsidR="00197AE0" w:rsidRPr="0012428E" w:rsidRDefault="00197AE0" w:rsidP="007D041A">
            <w:pPr>
              <w:rPr>
                <w:rFonts w:ascii="Times New Roman" w:hAnsi="Times New Roman"/>
                <w:sz w:val="26"/>
                <w:szCs w:val="26"/>
                <w:lang w:val="nl-NL"/>
              </w:rPr>
            </w:pPr>
            <w:r>
              <w:rPr>
                <w:rFonts w:ascii="Times New Roman" w:hAnsi="Times New Roman"/>
                <w:sz w:val="26"/>
                <w:szCs w:val="26"/>
                <w:lang w:val="nl-NL"/>
              </w:rPr>
              <w:t xml:space="preserve"> </w:t>
            </w:r>
            <w:r w:rsidRPr="0012428E">
              <w:rPr>
                <w:rFonts w:ascii="Times New Roman" w:hAnsi="Times New Roman"/>
                <w:sz w:val="26"/>
                <w:szCs w:val="26"/>
                <w:lang w:val="nl-NL"/>
              </w:rPr>
              <w:t>Số:</w:t>
            </w:r>
            <w:r>
              <w:rPr>
                <w:rFonts w:ascii="Times New Roman" w:hAnsi="Times New Roman"/>
                <w:sz w:val="26"/>
                <w:szCs w:val="26"/>
                <w:lang w:val="nl-NL"/>
              </w:rPr>
              <w:t xml:space="preserve"> 642 </w:t>
            </w:r>
            <w:r w:rsidRPr="0012428E">
              <w:rPr>
                <w:rFonts w:ascii="Times New Roman" w:hAnsi="Times New Roman"/>
                <w:sz w:val="26"/>
                <w:szCs w:val="26"/>
                <w:lang w:val="nl-NL"/>
              </w:rPr>
              <w:t>/TB-UBND</w:t>
            </w:r>
          </w:p>
        </w:tc>
        <w:tc>
          <w:tcPr>
            <w:tcW w:w="555" w:type="dxa"/>
          </w:tcPr>
          <w:p w:rsidR="00197AE0" w:rsidRPr="0012428E" w:rsidRDefault="00197AE0" w:rsidP="007D041A">
            <w:pPr>
              <w:jc w:val="both"/>
              <w:rPr>
                <w:rFonts w:ascii="Times New Roman" w:hAnsi="Times New Roman"/>
                <w:b/>
                <w:sz w:val="26"/>
                <w:szCs w:val="26"/>
                <w:lang w:val="nl-NL"/>
              </w:rPr>
            </w:pPr>
          </w:p>
        </w:tc>
        <w:tc>
          <w:tcPr>
            <w:tcW w:w="6045" w:type="dxa"/>
          </w:tcPr>
          <w:p w:rsidR="00197AE0" w:rsidRPr="0012428E" w:rsidRDefault="00197AE0" w:rsidP="007D041A">
            <w:pPr>
              <w:jc w:val="center"/>
              <w:rPr>
                <w:rFonts w:ascii="Times New Roman" w:hAnsi="Times New Roman"/>
                <w:i/>
                <w:sz w:val="26"/>
                <w:szCs w:val="26"/>
                <w:lang w:val="nl-NL"/>
              </w:rPr>
            </w:pPr>
            <w:r>
              <w:rPr>
                <w:rFonts w:ascii="Times New Roman" w:hAnsi="Times New Roman"/>
                <w:i/>
                <w:sz w:val="26"/>
                <w:szCs w:val="26"/>
                <w:lang w:val="nl-NL"/>
              </w:rPr>
              <w:t xml:space="preserve">Mỹ Thạnh, ngày  18  tháng 11  </w:t>
            </w:r>
            <w:r w:rsidRPr="0012428E">
              <w:rPr>
                <w:rFonts w:ascii="Times New Roman" w:hAnsi="Times New Roman"/>
                <w:i/>
                <w:sz w:val="26"/>
                <w:szCs w:val="26"/>
                <w:lang w:val="nl-NL"/>
              </w:rPr>
              <w:t>năm 201</w:t>
            </w:r>
            <w:r>
              <w:rPr>
                <w:rFonts w:ascii="Times New Roman" w:hAnsi="Times New Roman"/>
                <w:i/>
                <w:sz w:val="26"/>
                <w:szCs w:val="26"/>
                <w:lang w:val="nl-NL"/>
              </w:rPr>
              <w:t>6</w:t>
            </w:r>
          </w:p>
        </w:tc>
      </w:tr>
    </w:tbl>
    <w:p w:rsidR="00197AE0" w:rsidRDefault="00197AE0" w:rsidP="00197AE0">
      <w:pPr>
        <w:jc w:val="center"/>
        <w:rPr>
          <w:rFonts w:ascii="Times New Roman" w:hAnsi="Times New Roman"/>
          <w:b/>
          <w:sz w:val="28"/>
          <w:szCs w:val="28"/>
          <w:lang w:val="nl-NL"/>
        </w:rPr>
      </w:pPr>
    </w:p>
    <w:p w:rsidR="00197AE0" w:rsidRPr="00096F3C" w:rsidRDefault="00197AE0" w:rsidP="00197AE0">
      <w:pPr>
        <w:jc w:val="center"/>
        <w:rPr>
          <w:rFonts w:ascii="Times New Roman" w:hAnsi="Times New Roman"/>
          <w:b/>
          <w:sz w:val="28"/>
          <w:szCs w:val="28"/>
          <w:lang w:val="nl-NL"/>
        </w:rPr>
      </w:pPr>
      <w:r w:rsidRPr="00096F3C">
        <w:rPr>
          <w:rFonts w:ascii="Times New Roman" w:hAnsi="Times New Roman"/>
          <w:b/>
          <w:sz w:val="28"/>
          <w:szCs w:val="28"/>
          <w:lang w:val="nl-NL"/>
        </w:rPr>
        <w:t xml:space="preserve">THÔNG BÁO </w:t>
      </w:r>
    </w:p>
    <w:p w:rsidR="00197AE0" w:rsidRPr="00096F3C" w:rsidRDefault="00197AE0" w:rsidP="00197AE0">
      <w:pPr>
        <w:jc w:val="center"/>
        <w:rPr>
          <w:rFonts w:ascii="Times New Roman" w:hAnsi="Times New Roman"/>
          <w:b/>
          <w:sz w:val="28"/>
          <w:szCs w:val="28"/>
          <w:lang w:val="nl-NL"/>
        </w:rPr>
      </w:pPr>
      <w:r w:rsidRPr="00096F3C">
        <w:rPr>
          <w:rFonts w:ascii="Times New Roman" w:hAnsi="Times New Roman"/>
          <w:b/>
          <w:sz w:val="28"/>
          <w:szCs w:val="28"/>
          <w:lang w:val="nl-NL"/>
        </w:rPr>
        <w:t>Lịch làm việc tuần của lãnh đạo Ủy ban nhân dân</w:t>
      </w:r>
    </w:p>
    <w:p w:rsidR="00197AE0" w:rsidRPr="00096F3C" w:rsidRDefault="00197AE0" w:rsidP="00197AE0">
      <w:pPr>
        <w:jc w:val="center"/>
        <w:rPr>
          <w:rFonts w:ascii="Times New Roman" w:hAnsi="Times New Roman"/>
          <w:sz w:val="28"/>
          <w:szCs w:val="28"/>
          <w:lang w:val="nl-NL"/>
        </w:rPr>
      </w:pPr>
      <w:r w:rsidRPr="00096F3C">
        <w:rPr>
          <w:rFonts w:ascii="Times New Roman" w:hAnsi="Times New Roman"/>
          <w:sz w:val="28"/>
          <w:szCs w:val="28"/>
          <w:lang w:val="nl-NL"/>
        </w:rPr>
        <w:t xml:space="preserve">( </w:t>
      </w:r>
      <w:r>
        <w:rPr>
          <w:rFonts w:ascii="Times New Roman" w:hAnsi="Times New Roman"/>
          <w:sz w:val="28"/>
          <w:szCs w:val="28"/>
          <w:lang w:val="nl-NL"/>
        </w:rPr>
        <w:t>Từ ngày 21/11/2016</w:t>
      </w:r>
      <w:r w:rsidRPr="00096F3C">
        <w:rPr>
          <w:rFonts w:ascii="Times New Roman" w:hAnsi="Times New Roman"/>
          <w:sz w:val="28"/>
          <w:szCs w:val="28"/>
          <w:lang w:val="nl-NL"/>
        </w:rPr>
        <w:t xml:space="preserve"> đến ngày</w:t>
      </w:r>
      <w:r>
        <w:rPr>
          <w:rFonts w:ascii="Times New Roman" w:hAnsi="Times New Roman"/>
          <w:sz w:val="28"/>
          <w:szCs w:val="28"/>
          <w:lang w:val="nl-NL"/>
        </w:rPr>
        <w:t xml:space="preserve"> 26/11/2016</w:t>
      </w:r>
      <w:r w:rsidRPr="00096F3C">
        <w:rPr>
          <w:rFonts w:ascii="Times New Roman" w:hAnsi="Times New Roman"/>
          <w:sz w:val="28"/>
          <w:szCs w:val="28"/>
          <w:lang w:val="nl-NL"/>
        </w:rPr>
        <w:t>)</w:t>
      </w:r>
    </w:p>
    <w:p w:rsidR="00197AE0" w:rsidRPr="00096F3C" w:rsidRDefault="00197AE0" w:rsidP="00197AE0">
      <w:pPr>
        <w:jc w:val="center"/>
        <w:rPr>
          <w:rFonts w:ascii="Times New Roman" w:hAnsi="Times New Roman"/>
          <w:sz w:val="28"/>
          <w:szCs w:val="28"/>
          <w:lang w:val="nl-NL"/>
        </w:rPr>
      </w:pPr>
      <w:r w:rsidRPr="00096F3C">
        <w:rPr>
          <w:rFonts w:ascii="Times New Roman" w:hAnsi="Times New Roman"/>
          <w:noProof/>
          <w:sz w:val="28"/>
          <w:szCs w:val="28"/>
        </w:rPr>
        <w:pict>
          <v:line id="_x0000_s1027" style="position:absolute;left:0;text-align:left;z-index:251661312" from="157.5pt,3.65pt" to="277.5pt,3.65pt"/>
        </w:pict>
      </w:r>
    </w:p>
    <w:tbl>
      <w:tblPr>
        <w:tblStyle w:val="TableGrid"/>
        <w:tblW w:w="9840" w:type="dxa"/>
        <w:tblInd w:w="-732" w:type="dxa"/>
        <w:tblLook w:val="01E0"/>
      </w:tblPr>
      <w:tblGrid>
        <w:gridCol w:w="1440"/>
        <w:gridCol w:w="5760"/>
        <w:gridCol w:w="2640"/>
      </w:tblGrid>
      <w:tr w:rsidR="00197AE0" w:rsidRPr="00096F3C" w:rsidTr="007D041A">
        <w:trPr>
          <w:trHeight w:val="730"/>
        </w:trPr>
        <w:tc>
          <w:tcPr>
            <w:tcW w:w="1440" w:type="dxa"/>
          </w:tcPr>
          <w:p w:rsidR="00197AE0" w:rsidRPr="007A0897" w:rsidRDefault="00197AE0" w:rsidP="007D041A">
            <w:pPr>
              <w:jc w:val="center"/>
              <w:rPr>
                <w:rFonts w:ascii="Times New Roman" w:hAnsi="Times New Roman"/>
                <w:b/>
                <w:sz w:val="28"/>
                <w:szCs w:val="28"/>
                <w:lang w:val="nl-NL"/>
              </w:rPr>
            </w:pPr>
            <w:r w:rsidRPr="007A0897">
              <w:rPr>
                <w:rFonts w:ascii="Times New Roman" w:hAnsi="Times New Roman"/>
                <w:b/>
                <w:sz w:val="28"/>
                <w:szCs w:val="28"/>
                <w:lang w:val="nl-NL"/>
              </w:rPr>
              <w:t>Thời gian</w:t>
            </w:r>
          </w:p>
        </w:tc>
        <w:tc>
          <w:tcPr>
            <w:tcW w:w="5760" w:type="dxa"/>
          </w:tcPr>
          <w:p w:rsidR="00197AE0" w:rsidRPr="007A0897" w:rsidRDefault="00197AE0" w:rsidP="007D041A">
            <w:pPr>
              <w:jc w:val="center"/>
              <w:rPr>
                <w:rFonts w:ascii="Times New Roman" w:hAnsi="Times New Roman"/>
                <w:b/>
                <w:sz w:val="28"/>
                <w:szCs w:val="28"/>
                <w:lang w:val="nl-NL"/>
              </w:rPr>
            </w:pPr>
            <w:r w:rsidRPr="007A0897">
              <w:rPr>
                <w:rFonts w:ascii="Times New Roman" w:hAnsi="Times New Roman"/>
                <w:b/>
                <w:sz w:val="28"/>
                <w:szCs w:val="28"/>
                <w:lang w:val="nl-NL"/>
              </w:rPr>
              <w:t>Nội dung công việc</w:t>
            </w:r>
          </w:p>
        </w:tc>
        <w:tc>
          <w:tcPr>
            <w:tcW w:w="2640" w:type="dxa"/>
          </w:tcPr>
          <w:p w:rsidR="00197AE0" w:rsidRPr="007A0897" w:rsidRDefault="00197AE0" w:rsidP="007D041A">
            <w:pPr>
              <w:jc w:val="center"/>
              <w:rPr>
                <w:rFonts w:ascii="Times New Roman" w:hAnsi="Times New Roman"/>
                <w:b/>
                <w:sz w:val="28"/>
                <w:szCs w:val="28"/>
                <w:lang w:val="nl-NL"/>
              </w:rPr>
            </w:pPr>
            <w:r>
              <w:rPr>
                <w:rFonts w:ascii="Times New Roman" w:hAnsi="Times New Roman"/>
                <w:b/>
                <w:sz w:val="28"/>
                <w:szCs w:val="28"/>
                <w:lang w:val="nl-NL"/>
              </w:rPr>
              <w:t>Địa điểm</w:t>
            </w:r>
          </w:p>
        </w:tc>
      </w:tr>
      <w:tr w:rsidR="00197AE0" w:rsidRPr="00096F3C" w:rsidTr="007D041A">
        <w:trPr>
          <w:trHeight w:val="414"/>
        </w:trPr>
        <w:tc>
          <w:tcPr>
            <w:tcW w:w="1440" w:type="dxa"/>
            <w:vMerge w:val="restart"/>
          </w:tcPr>
          <w:p w:rsidR="00197AE0" w:rsidRDefault="00197AE0" w:rsidP="007D041A">
            <w:pPr>
              <w:rPr>
                <w:rFonts w:ascii="Times New Roman" w:hAnsi="Times New Roman"/>
                <w:b/>
                <w:sz w:val="28"/>
                <w:szCs w:val="28"/>
                <w:lang w:val="nl-NL"/>
              </w:rPr>
            </w:pPr>
          </w:p>
          <w:p w:rsidR="00197AE0" w:rsidRDefault="00197AE0" w:rsidP="007D041A">
            <w:pPr>
              <w:jc w:val="center"/>
              <w:rPr>
                <w:rFonts w:ascii="Times New Roman" w:hAnsi="Times New Roman"/>
                <w:b/>
                <w:sz w:val="28"/>
                <w:szCs w:val="28"/>
                <w:lang w:val="nl-NL"/>
              </w:rPr>
            </w:pPr>
          </w:p>
          <w:p w:rsidR="00197AE0" w:rsidRDefault="00197AE0" w:rsidP="007D041A">
            <w:pPr>
              <w:jc w:val="center"/>
              <w:rPr>
                <w:rFonts w:ascii="Times New Roman" w:hAnsi="Times New Roman"/>
                <w:b/>
                <w:sz w:val="28"/>
                <w:szCs w:val="28"/>
                <w:lang w:val="nl-NL"/>
              </w:rPr>
            </w:pPr>
            <w:r>
              <w:rPr>
                <w:rFonts w:ascii="Times New Roman" w:hAnsi="Times New Roman"/>
                <w:b/>
                <w:sz w:val="28"/>
                <w:szCs w:val="28"/>
                <w:lang w:val="nl-NL"/>
              </w:rPr>
              <w:t>Thứ hai</w:t>
            </w:r>
          </w:p>
          <w:p w:rsidR="00197AE0" w:rsidRDefault="00197AE0" w:rsidP="007D041A">
            <w:pPr>
              <w:jc w:val="center"/>
              <w:rPr>
                <w:rFonts w:ascii="Times New Roman" w:hAnsi="Times New Roman"/>
                <w:b/>
                <w:sz w:val="28"/>
                <w:szCs w:val="28"/>
                <w:lang w:val="nl-NL"/>
              </w:rPr>
            </w:pPr>
            <w:r>
              <w:rPr>
                <w:rFonts w:ascii="Times New Roman" w:hAnsi="Times New Roman"/>
                <w:b/>
                <w:sz w:val="28"/>
                <w:szCs w:val="28"/>
                <w:lang w:val="nl-NL"/>
              </w:rPr>
              <w:t>21/11</w:t>
            </w:r>
          </w:p>
        </w:tc>
        <w:tc>
          <w:tcPr>
            <w:tcW w:w="5760" w:type="dxa"/>
          </w:tcPr>
          <w:p w:rsidR="00197AE0" w:rsidRDefault="00197AE0" w:rsidP="007D041A">
            <w:pPr>
              <w:jc w:val="both"/>
              <w:rPr>
                <w:rFonts w:ascii="Times New Roman" w:hAnsi="Times New Roman"/>
                <w:sz w:val="28"/>
                <w:szCs w:val="28"/>
                <w:lang w:val="nl-NL"/>
              </w:rPr>
            </w:pPr>
            <w:r>
              <w:rPr>
                <w:rFonts w:ascii="Times New Roman" w:hAnsi="Times New Roman"/>
                <w:sz w:val="28"/>
                <w:szCs w:val="28"/>
                <w:lang w:val="nl-NL"/>
              </w:rPr>
              <w:t>- 7h: Đ/c Chủ tịch họp giao ban Công an, Quân sự.</w:t>
            </w:r>
          </w:p>
        </w:tc>
        <w:tc>
          <w:tcPr>
            <w:tcW w:w="2640" w:type="dxa"/>
          </w:tcPr>
          <w:p w:rsidR="00197AE0" w:rsidRDefault="00197AE0" w:rsidP="007D041A">
            <w:pPr>
              <w:jc w:val="center"/>
              <w:rPr>
                <w:rFonts w:ascii="Times New Roman" w:hAnsi="Times New Roman"/>
                <w:sz w:val="28"/>
                <w:szCs w:val="28"/>
                <w:lang w:val="nl-NL"/>
              </w:rPr>
            </w:pPr>
            <w:r>
              <w:rPr>
                <w:rFonts w:ascii="Times New Roman" w:hAnsi="Times New Roman"/>
                <w:sz w:val="28"/>
                <w:szCs w:val="28"/>
                <w:lang w:val="nl-NL"/>
              </w:rPr>
              <w:t>Phòng họp UBND</w:t>
            </w:r>
          </w:p>
        </w:tc>
      </w:tr>
      <w:tr w:rsidR="00197AE0" w:rsidRPr="00096F3C" w:rsidTr="007D041A">
        <w:trPr>
          <w:trHeight w:val="414"/>
        </w:trPr>
        <w:tc>
          <w:tcPr>
            <w:tcW w:w="1440" w:type="dxa"/>
            <w:vMerge/>
          </w:tcPr>
          <w:p w:rsidR="00197AE0" w:rsidRDefault="00197AE0" w:rsidP="007D041A">
            <w:pPr>
              <w:rPr>
                <w:rFonts w:ascii="Times New Roman" w:hAnsi="Times New Roman"/>
                <w:b/>
                <w:sz w:val="28"/>
                <w:szCs w:val="28"/>
                <w:lang w:val="nl-NL"/>
              </w:rPr>
            </w:pPr>
          </w:p>
        </w:tc>
        <w:tc>
          <w:tcPr>
            <w:tcW w:w="5760" w:type="dxa"/>
          </w:tcPr>
          <w:p w:rsidR="00197AE0" w:rsidRDefault="00197AE0" w:rsidP="007D041A">
            <w:pPr>
              <w:jc w:val="both"/>
              <w:rPr>
                <w:rFonts w:ascii="Times New Roman" w:hAnsi="Times New Roman"/>
                <w:sz w:val="28"/>
                <w:szCs w:val="28"/>
                <w:lang w:val="nl-NL"/>
              </w:rPr>
            </w:pPr>
            <w:r>
              <w:rPr>
                <w:rFonts w:ascii="Times New Roman" w:hAnsi="Times New Roman"/>
                <w:sz w:val="28"/>
                <w:szCs w:val="28"/>
                <w:lang w:val="nl-NL"/>
              </w:rPr>
              <w:t>- 8h: Đ/c Chủ tịch dự họp giao ban các thường trực.</w:t>
            </w:r>
          </w:p>
        </w:tc>
        <w:tc>
          <w:tcPr>
            <w:tcW w:w="2640" w:type="dxa"/>
          </w:tcPr>
          <w:p w:rsidR="00197AE0" w:rsidRDefault="00197AE0" w:rsidP="007D041A">
            <w:pPr>
              <w:jc w:val="center"/>
              <w:rPr>
                <w:rFonts w:ascii="Times New Roman" w:hAnsi="Times New Roman"/>
                <w:sz w:val="28"/>
                <w:szCs w:val="28"/>
                <w:lang w:val="nl-NL"/>
              </w:rPr>
            </w:pPr>
            <w:r>
              <w:rPr>
                <w:rFonts w:ascii="Times New Roman" w:hAnsi="Times New Roman"/>
                <w:sz w:val="28"/>
                <w:szCs w:val="28"/>
                <w:lang w:val="nl-NL"/>
              </w:rPr>
              <w:t>Phòng họp UBND</w:t>
            </w:r>
          </w:p>
        </w:tc>
      </w:tr>
      <w:tr w:rsidR="00197AE0" w:rsidRPr="00096F3C" w:rsidTr="007D041A">
        <w:trPr>
          <w:trHeight w:val="359"/>
        </w:trPr>
        <w:tc>
          <w:tcPr>
            <w:tcW w:w="1440" w:type="dxa"/>
            <w:vMerge/>
          </w:tcPr>
          <w:p w:rsidR="00197AE0" w:rsidRDefault="00197AE0" w:rsidP="007D041A">
            <w:pPr>
              <w:jc w:val="center"/>
              <w:rPr>
                <w:rFonts w:ascii="Times New Roman" w:hAnsi="Times New Roman"/>
                <w:b/>
                <w:sz w:val="28"/>
                <w:szCs w:val="28"/>
                <w:lang w:val="nl-NL"/>
              </w:rPr>
            </w:pPr>
          </w:p>
        </w:tc>
        <w:tc>
          <w:tcPr>
            <w:tcW w:w="5760" w:type="dxa"/>
          </w:tcPr>
          <w:p w:rsidR="00197AE0" w:rsidRDefault="00197AE0" w:rsidP="007D041A">
            <w:pPr>
              <w:jc w:val="both"/>
              <w:rPr>
                <w:rFonts w:ascii="Times New Roman" w:hAnsi="Times New Roman"/>
                <w:sz w:val="28"/>
                <w:szCs w:val="28"/>
                <w:lang w:val="nl-NL"/>
              </w:rPr>
            </w:pPr>
            <w:r>
              <w:rPr>
                <w:rFonts w:ascii="Times New Roman" w:hAnsi="Times New Roman"/>
                <w:sz w:val="28"/>
                <w:szCs w:val="28"/>
                <w:lang w:val="nl-NL"/>
              </w:rPr>
              <w:t>- 13h30: Đ/c Phó Chủ tịch làm việc với Ban quản lý Đền thờ Lãnh binh Nguyễn Ngọc Thăng.</w:t>
            </w:r>
          </w:p>
        </w:tc>
        <w:tc>
          <w:tcPr>
            <w:tcW w:w="2640" w:type="dxa"/>
          </w:tcPr>
          <w:p w:rsidR="00197AE0" w:rsidRDefault="00197AE0" w:rsidP="007D041A">
            <w:pPr>
              <w:jc w:val="center"/>
              <w:rPr>
                <w:rFonts w:ascii="Times New Roman" w:hAnsi="Times New Roman"/>
                <w:sz w:val="28"/>
                <w:szCs w:val="28"/>
                <w:lang w:val="nl-NL"/>
              </w:rPr>
            </w:pPr>
            <w:r>
              <w:rPr>
                <w:rFonts w:ascii="Times New Roman" w:hAnsi="Times New Roman"/>
                <w:sz w:val="28"/>
                <w:szCs w:val="28"/>
                <w:lang w:val="nl-NL"/>
              </w:rPr>
              <w:t>Phòng họp UBND</w:t>
            </w:r>
          </w:p>
        </w:tc>
      </w:tr>
      <w:tr w:rsidR="00197AE0" w:rsidRPr="00096F3C" w:rsidTr="007D041A">
        <w:trPr>
          <w:trHeight w:val="520"/>
        </w:trPr>
        <w:tc>
          <w:tcPr>
            <w:tcW w:w="1440" w:type="dxa"/>
            <w:vMerge w:val="restart"/>
          </w:tcPr>
          <w:p w:rsidR="00197AE0" w:rsidRDefault="00197AE0" w:rsidP="007D041A">
            <w:pPr>
              <w:rPr>
                <w:rFonts w:ascii="Times New Roman" w:hAnsi="Times New Roman"/>
                <w:b/>
                <w:sz w:val="28"/>
                <w:szCs w:val="28"/>
                <w:lang w:val="nl-NL"/>
              </w:rPr>
            </w:pPr>
          </w:p>
          <w:p w:rsidR="00197AE0" w:rsidRPr="00A367BC" w:rsidRDefault="00197AE0" w:rsidP="007D041A">
            <w:pPr>
              <w:jc w:val="center"/>
              <w:rPr>
                <w:rFonts w:ascii="Times New Roman" w:hAnsi="Times New Roman"/>
                <w:b/>
                <w:sz w:val="28"/>
                <w:szCs w:val="28"/>
                <w:lang w:val="nl-NL"/>
              </w:rPr>
            </w:pPr>
            <w:r w:rsidRPr="00A367BC">
              <w:rPr>
                <w:rFonts w:ascii="Times New Roman" w:hAnsi="Times New Roman"/>
                <w:b/>
                <w:sz w:val="28"/>
                <w:szCs w:val="28"/>
                <w:lang w:val="nl-NL"/>
              </w:rPr>
              <w:t>Thứ ba</w:t>
            </w:r>
          </w:p>
          <w:p w:rsidR="00197AE0" w:rsidRPr="007A0897" w:rsidRDefault="00197AE0" w:rsidP="007D041A">
            <w:pPr>
              <w:jc w:val="center"/>
              <w:rPr>
                <w:rFonts w:ascii="Times New Roman" w:hAnsi="Times New Roman"/>
                <w:sz w:val="28"/>
                <w:szCs w:val="28"/>
                <w:lang w:val="nl-NL"/>
              </w:rPr>
            </w:pPr>
            <w:r>
              <w:rPr>
                <w:rFonts w:ascii="Times New Roman" w:hAnsi="Times New Roman"/>
                <w:b/>
                <w:sz w:val="28"/>
                <w:szCs w:val="28"/>
                <w:lang w:val="nl-NL"/>
              </w:rPr>
              <w:t>22/11</w:t>
            </w:r>
          </w:p>
        </w:tc>
        <w:tc>
          <w:tcPr>
            <w:tcW w:w="5760" w:type="dxa"/>
          </w:tcPr>
          <w:p w:rsidR="00197AE0" w:rsidRPr="007A0897" w:rsidRDefault="00197AE0" w:rsidP="007D041A">
            <w:pPr>
              <w:jc w:val="both"/>
              <w:rPr>
                <w:rFonts w:ascii="Times New Roman" w:hAnsi="Times New Roman"/>
                <w:sz w:val="28"/>
                <w:szCs w:val="28"/>
                <w:lang w:val="nl-NL"/>
              </w:rPr>
            </w:pPr>
            <w:r>
              <w:rPr>
                <w:rFonts w:ascii="Times New Roman" w:hAnsi="Times New Roman"/>
                <w:sz w:val="28"/>
                <w:szCs w:val="28"/>
                <w:lang w:val="nl-NL"/>
              </w:rPr>
              <w:t>- 7h30: Đ/c Chủ tịch dự kiểm điểm các chức danh thuộc diện Huyện ủy quản lý.</w:t>
            </w:r>
          </w:p>
        </w:tc>
        <w:tc>
          <w:tcPr>
            <w:tcW w:w="2640" w:type="dxa"/>
          </w:tcPr>
          <w:p w:rsidR="00197AE0" w:rsidRPr="007A0897" w:rsidRDefault="00197AE0" w:rsidP="007D041A">
            <w:pPr>
              <w:jc w:val="center"/>
              <w:rPr>
                <w:rFonts w:ascii="Times New Roman" w:hAnsi="Times New Roman"/>
                <w:sz w:val="28"/>
                <w:szCs w:val="28"/>
                <w:lang w:val="nl-NL"/>
              </w:rPr>
            </w:pPr>
            <w:r>
              <w:rPr>
                <w:rFonts w:ascii="Times New Roman" w:hAnsi="Times New Roman"/>
                <w:sz w:val="28"/>
                <w:szCs w:val="28"/>
                <w:lang w:val="nl-NL"/>
              </w:rPr>
              <w:t>Phòng họp UBND</w:t>
            </w:r>
          </w:p>
        </w:tc>
      </w:tr>
      <w:tr w:rsidR="00197AE0" w:rsidRPr="00096F3C" w:rsidTr="007D041A">
        <w:trPr>
          <w:trHeight w:val="520"/>
        </w:trPr>
        <w:tc>
          <w:tcPr>
            <w:tcW w:w="1440" w:type="dxa"/>
            <w:vMerge/>
          </w:tcPr>
          <w:p w:rsidR="00197AE0" w:rsidRDefault="00197AE0" w:rsidP="007D041A">
            <w:pPr>
              <w:rPr>
                <w:rFonts w:ascii="Times New Roman" w:hAnsi="Times New Roman"/>
                <w:b/>
                <w:sz w:val="28"/>
                <w:szCs w:val="28"/>
                <w:lang w:val="nl-NL"/>
              </w:rPr>
            </w:pPr>
          </w:p>
        </w:tc>
        <w:tc>
          <w:tcPr>
            <w:tcW w:w="5760" w:type="dxa"/>
          </w:tcPr>
          <w:p w:rsidR="00197AE0" w:rsidRPr="007A0897" w:rsidRDefault="00197AE0" w:rsidP="007D041A">
            <w:pPr>
              <w:jc w:val="both"/>
              <w:rPr>
                <w:rFonts w:ascii="Times New Roman" w:hAnsi="Times New Roman"/>
                <w:sz w:val="28"/>
                <w:szCs w:val="28"/>
                <w:lang w:val="nl-NL"/>
              </w:rPr>
            </w:pPr>
            <w:r>
              <w:rPr>
                <w:rFonts w:ascii="Times New Roman" w:hAnsi="Times New Roman"/>
                <w:sz w:val="28"/>
                <w:szCs w:val="28"/>
                <w:lang w:val="nl-NL"/>
              </w:rPr>
              <w:t>- 13h30: Đ/c Phó Chủ tịch giám sát công trình lộ vào Nhà máy phát điện Đồng khởi ấp Nghĩa Huấn.</w:t>
            </w:r>
          </w:p>
        </w:tc>
        <w:tc>
          <w:tcPr>
            <w:tcW w:w="2640" w:type="dxa"/>
          </w:tcPr>
          <w:p w:rsidR="00197AE0" w:rsidRPr="007A0897" w:rsidRDefault="00197AE0" w:rsidP="007D041A">
            <w:pPr>
              <w:jc w:val="center"/>
              <w:rPr>
                <w:rFonts w:ascii="Times New Roman" w:hAnsi="Times New Roman"/>
                <w:sz w:val="28"/>
                <w:szCs w:val="28"/>
                <w:lang w:val="nl-NL"/>
              </w:rPr>
            </w:pPr>
            <w:r>
              <w:rPr>
                <w:rFonts w:ascii="Times New Roman" w:hAnsi="Times New Roman"/>
                <w:sz w:val="28"/>
                <w:szCs w:val="28"/>
                <w:lang w:val="nl-NL"/>
              </w:rPr>
              <w:t>Tại công trình</w:t>
            </w:r>
          </w:p>
        </w:tc>
      </w:tr>
      <w:tr w:rsidR="00197AE0" w:rsidRPr="00096F3C" w:rsidTr="007D041A">
        <w:trPr>
          <w:trHeight w:val="372"/>
        </w:trPr>
        <w:tc>
          <w:tcPr>
            <w:tcW w:w="1440" w:type="dxa"/>
            <w:vMerge w:val="restart"/>
          </w:tcPr>
          <w:p w:rsidR="00197AE0" w:rsidRDefault="00197AE0" w:rsidP="007D041A">
            <w:pPr>
              <w:rPr>
                <w:rFonts w:ascii="Times New Roman" w:hAnsi="Times New Roman"/>
                <w:b/>
                <w:sz w:val="28"/>
                <w:szCs w:val="28"/>
                <w:lang w:val="nl-NL"/>
              </w:rPr>
            </w:pPr>
          </w:p>
          <w:p w:rsidR="00197AE0" w:rsidRPr="00A367BC" w:rsidRDefault="00197AE0" w:rsidP="007D041A">
            <w:pPr>
              <w:jc w:val="center"/>
              <w:rPr>
                <w:rFonts w:ascii="Times New Roman" w:hAnsi="Times New Roman"/>
                <w:b/>
                <w:sz w:val="28"/>
                <w:szCs w:val="28"/>
                <w:lang w:val="nl-NL"/>
              </w:rPr>
            </w:pPr>
            <w:r w:rsidRPr="00A367BC">
              <w:rPr>
                <w:rFonts w:ascii="Times New Roman" w:hAnsi="Times New Roman"/>
                <w:b/>
                <w:sz w:val="28"/>
                <w:szCs w:val="28"/>
                <w:lang w:val="nl-NL"/>
              </w:rPr>
              <w:t>Thứ tư</w:t>
            </w:r>
          </w:p>
          <w:p w:rsidR="00197AE0" w:rsidRPr="007A0897" w:rsidRDefault="00197AE0" w:rsidP="007D041A">
            <w:pPr>
              <w:jc w:val="center"/>
              <w:rPr>
                <w:rFonts w:ascii="Times New Roman" w:hAnsi="Times New Roman"/>
                <w:sz w:val="28"/>
                <w:szCs w:val="28"/>
                <w:lang w:val="nl-NL"/>
              </w:rPr>
            </w:pPr>
            <w:r>
              <w:rPr>
                <w:rFonts w:ascii="Times New Roman" w:hAnsi="Times New Roman"/>
                <w:b/>
                <w:sz w:val="28"/>
                <w:szCs w:val="28"/>
                <w:lang w:val="nl-NL"/>
              </w:rPr>
              <w:t>23/11</w:t>
            </w:r>
          </w:p>
        </w:tc>
        <w:tc>
          <w:tcPr>
            <w:tcW w:w="5760" w:type="dxa"/>
          </w:tcPr>
          <w:p w:rsidR="00197AE0" w:rsidRDefault="00197AE0" w:rsidP="007D041A">
            <w:pPr>
              <w:jc w:val="both"/>
              <w:rPr>
                <w:rFonts w:ascii="Times New Roman" w:hAnsi="Times New Roman"/>
                <w:sz w:val="28"/>
                <w:szCs w:val="28"/>
                <w:lang w:val="nl-NL"/>
              </w:rPr>
            </w:pPr>
            <w:r>
              <w:rPr>
                <w:rFonts w:ascii="Times New Roman" w:hAnsi="Times New Roman"/>
                <w:sz w:val="28"/>
                <w:szCs w:val="28"/>
                <w:lang w:val="nl-NL"/>
              </w:rPr>
              <w:t>- 7h30: Đ/c Chủ tịch dự tập huấn bồi dưỡng cập nhật thông tin cho Chủ tịch UBND xã khóa 4 năm 2016 (1 ngày).</w:t>
            </w:r>
          </w:p>
        </w:tc>
        <w:tc>
          <w:tcPr>
            <w:tcW w:w="2640" w:type="dxa"/>
          </w:tcPr>
          <w:p w:rsidR="00197AE0" w:rsidRDefault="00197AE0" w:rsidP="007D041A">
            <w:pPr>
              <w:jc w:val="center"/>
              <w:rPr>
                <w:rFonts w:ascii="Times New Roman" w:hAnsi="Times New Roman"/>
                <w:sz w:val="28"/>
                <w:szCs w:val="28"/>
                <w:lang w:val="nl-NL"/>
              </w:rPr>
            </w:pPr>
            <w:r>
              <w:rPr>
                <w:rFonts w:ascii="Times New Roman" w:hAnsi="Times New Roman"/>
                <w:sz w:val="28"/>
                <w:szCs w:val="28"/>
                <w:lang w:val="nl-NL"/>
              </w:rPr>
              <w:t>Trường Chính trị</w:t>
            </w:r>
          </w:p>
        </w:tc>
      </w:tr>
      <w:tr w:rsidR="00197AE0" w:rsidRPr="00096F3C" w:rsidTr="007D041A">
        <w:trPr>
          <w:trHeight w:val="372"/>
        </w:trPr>
        <w:tc>
          <w:tcPr>
            <w:tcW w:w="1440" w:type="dxa"/>
            <w:vMerge/>
          </w:tcPr>
          <w:p w:rsidR="00197AE0" w:rsidRDefault="00197AE0" w:rsidP="007D041A">
            <w:pPr>
              <w:rPr>
                <w:rFonts w:ascii="Times New Roman" w:hAnsi="Times New Roman"/>
                <w:b/>
                <w:sz w:val="28"/>
                <w:szCs w:val="28"/>
                <w:lang w:val="nl-NL"/>
              </w:rPr>
            </w:pPr>
          </w:p>
        </w:tc>
        <w:tc>
          <w:tcPr>
            <w:tcW w:w="5760" w:type="dxa"/>
          </w:tcPr>
          <w:p w:rsidR="00197AE0" w:rsidRDefault="00197AE0" w:rsidP="007D041A">
            <w:pPr>
              <w:jc w:val="both"/>
              <w:rPr>
                <w:rFonts w:ascii="Times New Roman" w:hAnsi="Times New Roman"/>
                <w:sz w:val="28"/>
                <w:szCs w:val="28"/>
                <w:lang w:val="nl-NL"/>
              </w:rPr>
            </w:pPr>
            <w:r>
              <w:rPr>
                <w:rFonts w:ascii="Times New Roman" w:hAnsi="Times New Roman"/>
                <w:sz w:val="28"/>
                <w:szCs w:val="28"/>
                <w:lang w:val="nl-NL"/>
              </w:rPr>
              <w:t>- 7h30: Đ/c Phó Chủ tịch hỗ trợ thu nợ thuế ngoài quốc doanh (1 ngày).</w:t>
            </w:r>
          </w:p>
        </w:tc>
        <w:tc>
          <w:tcPr>
            <w:tcW w:w="2640" w:type="dxa"/>
          </w:tcPr>
          <w:p w:rsidR="00197AE0" w:rsidRDefault="00197AE0" w:rsidP="007D041A">
            <w:pPr>
              <w:jc w:val="center"/>
              <w:rPr>
                <w:rFonts w:ascii="Times New Roman" w:hAnsi="Times New Roman"/>
                <w:sz w:val="28"/>
                <w:szCs w:val="28"/>
                <w:lang w:val="nl-NL"/>
              </w:rPr>
            </w:pPr>
            <w:r>
              <w:rPr>
                <w:rFonts w:ascii="Times New Roman" w:hAnsi="Times New Roman"/>
                <w:sz w:val="28"/>
                <w:szCs w:val="28"/>
                <w:lang w:val="nl-NL"/>
              </w:rPr>
              <w:t>Hộ kinh doanh</w:t>
            </w:r>
          </w:p>
        </w:tc>
      </w:tr>
      <w:tr w:rsidR="00197AE0" w:rsidRPr="00096F3C" w:rsidTr="007D041A">
        <w:trPr>
          <w:trHeight w:val="546"/>
        </w:trPr>
        <w:tc>
          <w:tcPr>
            <w:tcW w:w="1440" w:type="dxa"/>
            <w:vMerge w:val="restart"/>
          </w:tcPr>
          <w:p w:rsidR="00197AE0" w:rsidRPr="008F0EB2" w:rsidRDefault="00197AE0" w:rsidP="007D041A">
            <w:pPr>
              <w:rPr>
                <w:rFonts w:ascii="Times New Roman" w:hAnsi="Times New Roman"/>
                <w:b/>
                <w:sz w:val="28"/>
                <w:szCs w:val="28"/>
                <w:u w:val="single"/>
                <w:lang w:val="nl-NL"/>
              </w:rPr>
            </w:pPr>
          </w:p>
          <w:p w:rsidR="00197AE0" w:rsidRPr="00A367BC" w:rsidRDefault="00197AE0" w:rsidP="007D041A">
            <w:pPr>
              <w:jc w:val="center"/>
              <w:rPr>
                <w:rFonts w:ascii="Times New Roman" w:hAnsi="Times New Roman"/>
                <w:b/>
                <w:sz w:val="28"/>
                <w:szCs w:val="28"/>
                <w:lang w:val="nl-NL"/>
              </w:rPr>
            </w:pPr>
            <w:r w:rsidRPr="00A367BC">
              <w:rPr>
                <w:rFonts w:ascii="Times New Roman" w:hAnsi="Times New Roman"/>
                <w:b/>
                <w:sz w:val="28"/>
                <w:szCs w:val="28"/>
                <w:lang w:val="nl-NL"/>
              </w:rPr>
              <w:t>Thứ năm</w:t>
            </w:r>
          </w:p>
          <w:p w:rsidR="00197AE0" w:rsidRDefault="00197AE0" w:rsidP="007D041A">
            <w:pPr>
              <w:jc w:val="center"/>
              <w:rPr>
                <w:rFonts w:ascii="Times New Roman" w:hAnsi="Times New Roman"/>
                <w:sz w:val="28"/>
                <w:szCs w:val="28"/>
                <w:lang w:val="nl-NL"/>
              </w:rPr>
            </w:pPr>
            <w:r>
              <w:rPr>
                <w:rFonts w:ascii="Times New Roman" w:hAnsi="Times New Roman"/>
                <w:b/>
                <w:sz w:val="28"/>
                <w:szCs w:val="28"/>
                <w:lang w:val="nl-NL"/>
              </w:rPr>
              <w:t>24/11</w:t>
            </w:r>
          </w:p>
        </w:tc>
        <w:tc>
          <w:tcPr>
            <w:tcW w:w="5760" w:type="dxa"/>
          </w:tcPr>
          <w:p w:rsidR="00197AE0" w:rsidRDefault="00197AE0" w:rsidP="007D041A">
            <w:pPr>
              <w:jc w:val="both"/>
              <w:rPr>
                <w:rFonts w:ascii="Times New Roman" w:hAnsi="Times New Roman"/>
                <w:sz w:val="28"/>
                <w:szCs w:val="28"/>
                <w:lang w:val="nl-NL"/>
              </w:rPr>
            </w:pPr>
            <w:r>
              <w:rPr>
                <w:rFonts w:ascii="Times New Roman" w:hAnsi="Times New Roman"/>
                <w:sz w:val="28"/>
                <w:szCs w:val="28"/>
                <w:lang w:val="nl-NL"/>
              </w:rPr>
              <w:t>- 7h30: Đ/c Chủ tịch họp Hội đồng xác định mức độ khuyết tật.</w:t>
            </w:r>
          </w:p>
        </w:tc>
        <w:tc>
          <w:tcPr>
            <w:tcW w:w="2640" w:type="dxa"/>
          </w:tcPr>
          <w:p w:rsidR="00197AE0" w:rsidRDefault="00197AE0" w:rsidP="007D041A">
            <w:pPr>
              <w:jc w:val="center"/>
              <w:rPr>
                <w:rFonts w:ascii="Times New Roman" w:hAnsi="Times New Roman"/>
                <w:sz w:val="28"/>
                <w:szCs w:val="28"/>
                <w:lang w:val="nl-NL"/>
              </w:rPr>
            </w:pPr>
            <w:r>
              <w:rPr>
                <w:rFonts w:ascii="Times New Roman" w:hAnsi="Times New Roman"/>
                <w:sz w:val="28"/>
                <w:szCs w:val="28"/>
                <w:lang w:val="nl-NL"/>
              </w:rPr>
              <w:t>Phòng họp UBND</w:t>
            </w:r>
          </w:p>
        </w:tc>
      </w:tr>
      <w:tr w:rsidR="00197AE0" w:rsidRPr="00096F3C" w:rsidTr="007D041A">
        <w:trPr>
          <w:trHeight w:val="546"/>
        </w:trPr>
        <w:tc>
          <w:tcPr>
            <w:tcW w:w="1440" w:type="dxa"/>
            <w:vMerge/>
          </w:tcPr>
          <w:p w:rsidR="00197AE0" w:rsidRPr="008F0EB2" w:rsidRDefault="00197AE0" w:rsidP="007D041A">
            <w:pPr>
              <w:rPr>
                <w:rFonts w:ascii="Times New Roman" w:hAnsi="Times New Roman"/>
                <w:b/>
                <w:sz w:val="28"/>
                <w:szCs w:val="28"/>
                <w:u w:val="single"/>
                <w:lang w:val="nl-NL"/>
              </w:rPr>
            </w:pPr>
          </w:p>
        </w:tc>
        <w:tc>
          <w:tcPr>
            <w:tcW w:w="5760" w:type="dxa"/>
          </w:tcPr>
          <w:p w:rsidR="00197AE0" w:rsidRDefault="00197AE0" w:rsidP="007D041A">
            <w:pPr>
              <w:jc w:val="both"/>
              <w:rPr>
                <w:rFonts w:ascii="Times New Roman" w:hAnsi="Times New Roman"/>
                <w:sz w:val="28"/>
                <w:szCs w:val="28"/>
                <w:lang w:val="nl-NL"/>
              </w:rPr>
            </w:pPr>
            <w:r>
              <w:rPr>
                <w:rFonts w:ascii="Times New Roman" w:hAnsi="Times New Roman"/>
                <w:sz w:val="28"/>
                <w:szCs w:val="28"/>
                <w:lang w:val="nl-NL"/>
              </w:rPr>
              <w:t>- 13h30: Đ/c Phó Chủ tịch làm việc với ông Nguyễn Khắc Vũ và ông Lê Thành Thi ấp Chợ để di dời nhà trên đất công, xây dựng điểm trung chuyển rác thải.</w:t>
            </w:r>
          </w:p>
        </w:tc>
        <w:tc>
          <w:tcPr>
            <w:tcW w:w="2640" w:type="dxa"/>
          </w:tcPr>
          <w:p w:rsidR="00197AE0" w:rsidRDefault="00197AE0" w:rsidP="007D041A">
            <w:pPr>
              <w:jc w:val="center"/>
              <w:rPr>
                <w:rFonts w:ascii="Times New Roman" w:hAnsi="Times New Roman"/>
                <w:sz w:val="28"/>
                <w:szCs w:val="28"/>
                <w:lang w:val="nl-NL"/>
              </w:rPr>
            </w:pPr>
            <w:r>
              <w:rPr>
                <w:rFonts w:ascii="Times New Roman" w:hAnsi="Times New Roman"/>
                <w:sz w:val="28"/>
                <w:szCs w:val="28"/>
                <w:lang w:val="nl-NL"/>
              </w:rPr>
              <w:t>Phòng họp UBND</w:t>
            </w:r>
          </w:p>
        </w:tc>
      </w:tr>
      <w:tr w:rsidR="00197AE0" w:rsidRPr="00096F3C" w:rsidTr="007D041A">
        <w:trPr>
          <w:trHeight w:val="346"/>
        </w:trPr>
        <w:tc>
          <w:tcPr>
            <w:tcW w:w="1440" w:type="dxa"/>
            <w:vMerge w:val="restart"/>
          </w:tcPr>
          <w:p w:rsidR="00197AE0" w:rsidRPr="00A367BC" w:rsidRDefault="00197AE0" w:rsidP="007D041A">
            <w:pPr>
              <w:jc w:val="center"/>
              <w:rPr>
                <w:rFonts w:ascii="Times New Roman" w:hAnsi="Times New Roman"/>
                <w:b/>
                <w:sz w:val="28"/>
                <w:szCs w:val="28"/>
                <w:lang w:val="nl-NL"/>
              </w:rPr>
            </w:pPr>
            <w:r>
              <w:rPr>
                <w:rFonts w:ascii="Times New Roman" w:hAnsi="Times New Roman"/>
                <w:b/>
                <w:sz w:val="28"/>
                <w:szCs w:val="28"/>
                <w:lang w:val="nl-NL"/>
              </w:rPr>
              <w:t xml:space="preserve"> </w:t>
            </w:r>
            <w:r w:rsidRPr="00A367BC">
              <w:rPr>
                <w:rFonts w:ascii="Times New Roman" w:hAnsi="Times New Roman"/>
                <w:b/>
                <w:sz w:val="28"/>
                <w:szCs w:val="28"/>
                <w:lang w:val="nl-NL"/>
              </w:rPr>
              <w:t>Thứ sáu</w:t>
            </w:r>
          </w:p>
          <w:p w:rsidR="00197AE0" w:rsidRDefault="00197AE0" w:rsidP="007D041A">
            <w:pPr>
              <w:jc w:val="center"/>
              <w:rPr>
                <w:rFonts w:ascii="Times New Roman" w:hAnsi="Times New Roman"/>
                <w:sz w:val="28"/>
                <w:szCs w:val="28"/>
                <w:lang w:val="nl-NL"/>
              </w:rPr>
            </w:pPr>
            <w:r>
              <w:rPr>
                <w:rFonts w:ascii="Times New Roman" w:hAnsi="Times New Roman"/>
                <w:b/>
                <w:sz w:val="28"/>
                <w:szCs w:val="28"/>
                <w:lang w:val="nl-NL"/>
              </w:rPr>
              <w:t>25/11</w:t>
            </w:r>
          </w:p>
        </w:tc>
        <w:tc>
          <w:tcPr>
            <w:tcW w:w="5760" w:type="dxa"/>
          </w:tcPr>
          <w:p w:rsidR="00197AE0" w:rsidRDefault="00197AE0" w:rsidP="007D041A">
            <w:pPr>
              <w:jc w:val="both"/>
              <w:rPr>
                <w:rFonts w:ascii="Times New Roman" w:hAnsi="Times New Roman"/>
                <w:sz w:val="28"/>
                <w:szCs w:val="28"/>
                <w:lang w:val="nl-NL"/>
              </w:rPr>
            </w:pPr>
            <w:r>
              <w:rPr>
                <w:rFonts w:ascii="Times New Roman" w:hAnsi="Times New Roman"/>
                <w:sz w:val="28"/>
                <w:szCs w:val="28"/>
                <w:lang w:val="nl-NL"/>
              </w:rPr>
              <w:t>- 7h30: Đ/c Chủ tịch + Phó Chủ tịch dự kiểm điểm các chức danh cấp ủy.</w:t>
            </w:r>
          </w:p>
        </w:tc>
        <w:tc>
          <w:tcPr>
            <w:tcW w:w="2640" w:type="dxa"/>
          </w:tcPr>
          <w:p w:rsidR="00197AE0" w:rsidRDefault="00197AE0" w:rsidP="007D041A">
            <w:pPr>
              <w:jc w:val="center"/>
              <w:rPr>
                <w:rFonts w:ascii="Times New Roman" w:hAnsi="Times New Roman"/>
                <w:sz w:val="28"/>
                <w:szCs w:val="28"/>
                <w:lang w:val="nl-NL"/>
              </w:rPr>
            </w:pPr>
            <w:r>
              <w:rPr>
                <w:rFonts w:ascii="Times New Roman" w:hAnsi="Times New Roman"/>
                <w:sz w:val="28"/>
                <w:szCs w:val="28"/>
                <w:lang w:val="nl-NL"/>
              </w:rPr>
              <w:t>Phòng họp UBND</w:t>
            </w:r>
          </w:p>
        </w:tc>
      </w:tr>
      <w:tr w:rsidR="00197AE0" w:rsidRPr="00096F3C" w:rsidTr="007D041A">
        <w:trPr>
          <w:trHeight w:val="346"/>
        </w:trPr>
        <w:tc>
          <w:tcPr>
            <w:tcW w:w="1440" w:type="dxa"/>
            <w:vMerge/>
          </w:tcPr>
          <w:p w:rsidR="00197AE0" w:rsidRPr="00A367BC" w:rsidRDefault="00197AE0" w:rsidP="007D041A">
            <w:pPr>
              <w:jc w:val="center"/>
              <w:rPr>
                <w:rFonts w:ascii="Times New Roman" w:hAnsi="Times New Roman"/>
                <w:b/>
                <w:sz w:val="28"/>
                <w:szCs w:val="28"/>
                <w:lang w:val="nl-NL"/>
              </w:rPr>
            </w:pPr>
          </w:p>
        </w:tc>
        <w:tc>
          <w:tcPr>
            <w:tcW w:w="5760" w:type="dxa"/>
          </w:tcPr>
          <w:p w:rsidR="00197AE0" w:rsidRDefault="00197AE0" w:rsidP="007D041A">
            <w:pPr>
              <w:jc w:val="both"/>
              <w:rPr>
                <w:rFonts w:ascii="Times New Roman" w:hAnsi="Times New Roman"/>
                <w:sz w:val="28"/>
                <w:szCs w:val="28"/>
                <w:lang w:val="nl-NL"/>
              </w:rPr>
            </w:pPr>
            <w:r>
              <w:rPr>
                <w:rFonts w:ascii="Times New Roman" w:hAnsi="Times New Roman"/>
                <w:sz w:val="28"/>
                <w:szCs w:val="28"/>
                <w:lang w:val="nl-NL"/>
              </w:rPr>
              <w:t>- 15h30: Đ/c Chủ tịch họp tuần Tổ một cửa.</w:t>
            </w:r>
          </w:p>
        </w:tc>
        <w:tc>
          <w:tcPr>
            <w:tcW w:w="2640" w:type="dxa"/>
          </w:tcPr>
          <w:p w:rsidR="00197AE0" w:rsidRDefault="00197AE0" w:rsidP="007D041A">
            <w:pPr>
              <w:jc w:val="center"/>
              <w:rPr>
                <w:rFonts w:ascii="Times New Roman" w:hAnsi="Times New Roman"/>
                <w:sz w:val="28"/>
                <w:szCs w:val="28"/>
                <w:lang w:val="nl-NL"/>
              </w:rPr>
            </w:pPr>
            <w:r>
              <w:rPr>
                <w:rFonts w:ascii="Times New Roman" w:hAnsi="Times New Roman"/>
                <w:sz w:val="28"/>
                <w:szCs w:val="28"/>
                <w:lang w:val="nl-NL"/>
              </w:rPr>
              <w:t>Phòng họp UBND</w:t>
            </w:r>
          </w:p>
        </w:tc>
      </w:tr>
      <w:tr w:rsidR="00197AE0" w:rsidRPr="00096F3C" w:rsidTr="007D041A">
        <w:trPr>
          <w:trHeight w:val="215"/>
        </w:trPr>
        <w:tc>
          <w:tcPr>
            <w:tcW w:w="1440" w:type="dxa"/>
          </w:tcPr>
          <w:p w:rsidR="00197AE0" w:rsidRPr="00A367BC" w:rsidRDefault="00197AE0" w:rsidP="007D041A">
            <w:pPr>
              <w:rPr>
                <w:rFonts w:ascii="Times New Roman" w:hAnsi="Times New Roman"/>
                <w:b/>
                <w:sz w:val="28"/>
                <w:szCs w:val="28"/>
                <w:lang w:val="nl-NL"/>
              </w:rPr>
            </w:pPr>
            <w:r>
              <w:rPr>
                <w:rFonts w:ascii="Times New Roman" w:hAnsi="Times New Roman"/>
                <w:b/>
                <w:sz w:val="28"/>
                <w:szCs w:val="28"/>
                <w:lang w:val="nl-NL"/>
              </w:rPr>
              <w:t xml:space="preserve"> </w:t>
            </w:r>
            <w:r w:rsidRPr="00A367BC">
              <w:rPr>
                <w:rFonts w:ascii="Times New Roman" w:hAnsi="Times New Roman"/>
                <w:b/>
                <w:sz w:val="28"/>
                <w:szCs w:val="28"/>
                <w:lang w:val="nl-NL"/>
              </w:rPr>
              <w:t>Thứ bảy</w:t>
            </w:r>
          </w:p>
          <w:p w:rsidR="00197AE0" w:rsidRDefault="00197AE0" w:rsidP="007D041A">
            <w:pPr>
              <w:jc w:val="center"/>
              <w:rPr>
                <w:rFonts w:ascii="Times New Roman" w:hAnsi="Times New Roman"/>
                <w:sz w:val="28"/>
                <w:szCs w:val="28"/>
                <w:lang w:val="nl-NL"/>
              </w:rPr>
            </w:pPr>
            <w:r>
              <w:rPr>
                <w:rFonts w:ascii="Times New Roman" w:hAnsi="Times New Roman"/>
                <w:b/>
                <w:sz w:val="28"/>
                <w:szCs w:val="28"/>
                <w:lang w:val="nl-NL"/>
              </w:rPr>
              <w:t>26/11</w:t>
            </w:r>
          </w:p>
        </w:tc>
        <w:tc>
          <w:tcPr>
            <w:tcW w:w="5760" w:type="dxa"/>
          </w:tcPr>
          <w:p w:rsidR="00197AE0" w:rsidRDefault="00197AE0" w:rsidP="007D041A">
            <w:pPr>
              <w:jc w:val="both"/>
              <w:rPr>
                <w:rFonts w:ascii="Times New Roman" w:hAnsi="Times New Roman"/>
                <w:sz w:val="28"/>
                <w:szCs w:val="28"/>
                <w:lang w:val="nl-NL"/>
              </w:rPr>
            </w:pPr>
            <w:r>
              <w:rPr>
                <w:rFonts w:ascii="Times New Roman" w:hAnsi="Times New Roman"/>
                <w:sz w:val="28"/>
                <w:szCs w:val="28"/>
                <w:lang w:val="nl-NL"/>
              </w:rPr>
              <w:t>- 7h30: Đ/c Chủ tịch trực giải quyết hành chính.</w:t>
            </w:r>
          </w:p>
        </w:tc>
        <w:tc>
          <w:tcPr>
            <w:tcW w:w="2640" w:type="dxa"/>
          </w:tcPr>
          <w:p w:rsidR="00197AE0" w:rsidRDefault="00197AE0" w:rsidP="007D041A">
            <w:pPr>
              <w:jc w:val="center"/>
              <w:rPr>
                <w:rFonts w:ascii="Times New Roman" w:hAnsi="Times New Roman"/>
                <w:sz w:val="28"/>
                <w:szCs w:val="28"/>
                <w:lang w:val="nl-NL"/>
              </w:rPr>
            </w:pPr>
            <w:r>
              <w:rPr>
                <w:rFonts w:ascii="Times New Roman" w:hAnsi="Times New Roman"/>
                <w:sz w:val="28"/>
                <w:szCs w:val="28"/>
                <w:lang w:val="nl-NL"/>
              </w:rPr>
              <w:t>UBND xã</w:t>
            </w:r>
          </w:p>
        </w:tc>
      </w:tr>
    </w:tbl>
    <w:p w:rsidR="00197AE0" w:rsidRDefault="00197AE0" w:rsidP="00197AE0">
      <w:pPr>
        <w:jc w:val="both"/>
        <w:rPr>
          <w:rFonts w:ascii="Times New Roman" w:hAnsi="Times New Roman"/>
          <w:sz w:val="28"/>
          <w:szCs w:val="28"/>
          <w:lang w:val="nl-NL"/>
        </w:rPr>
      </w:pPr>
    </w:p>
    <w:p w:rsidR="00197AE0" w:rsidRDefault="00197AE0" w:rsidP="00197AE0">
      <w:pPr>
        <w:jc w:val="both"/>
        <w:rPr>
          <w:rFonts w:ascii="Times New Roman" w:hAnsi="Times New Roman"/>
          <w:sz w:val="28"/>
          <w:szCs w:val="28"/>
          <w:lang w:val="nl-NL"/>
        </w:rPr>
      </w:pPr>
      <w:r>
        <w:rPr>
          <w:rFonts w:ascii="Times New Roman" w:hAnsi="Times New Roman"/>
          <w:sz w:val="28"/>
          <w:szCs w:val="28"/>
          <w:lang w:val="nl-NL"/>
        </w:rPr>
        <w:tab/>
        <w:t>- Ngoài thời gian trên nếu có công việc đột xuất phát sinh, lãnh đạo Ủy ban nhân dân xã sẽ phân công trực giải quyết công việc tại cơ quan và kịp thời phối hợp với các ngành, đoàn thể để thực hiện./.</w:t>
      </w:r>
    </w:p>
    <w:p w:rsidR="00197AE0" w:rsidRDefault="00197AE0" w:rsidP="00197AE0">
      <w:pPr>
        <w:jc w:val="both"/>
        <w:rPr>
          <w:rFonts w:ascii="Times New Roman" w:hAnsi="Times New Roman"/>
          <w:sz w:val="28"/>
          <w:szCs w:val="28"/>
          <w:lang w:val="nl-NL"/>
        </w:rPr>
      </w:pPr>
    </w:p>
    <w:p w:rsidR="00197AE0" w:rsidRPr="00C64BFE" w:rsidRDefault="00197AE0" w:rsidP="00197AE0">
      <w:pPr>
        <w:jc w:val="both"/>
        <w:rPr>
          <w:rFonts w:ascii="Times New Roman" w:hAnsi="Times New Roman"/>
          <w:b/>
          <w:sz w:val="28"/>
          <w:szCs w:val="28"/>
          <w:lang w:val="nl-NL"/>
        </w:rPr>
      </w:pPr>
      <w:r w:rsidRPr="00C64BFE">
        <w:rPr>
          <w:rFonts w:ascii="Times New Roman" w:hAnsi="Times New Roman"/>
          <w:sz w:val="28"/>
          <w:szCs w:val="28"/>
          <w:lang w:val="nl-NL"/>
        </w:rPr>
        <w:lastRenderedPageBreak/>
        <w:tab/>
      </w:r>
      <w:r w:rsidRPr="00C64BFE">
        <w:rPr>
          <w:rFonts w:ascii="Times New Roman" w:hAnsi="Times New Roman"/>
          <w:sz w:val="28"/>
          <w:szCs w:val="28"/>
          <w:lang w:val="nl-NL"/>
        </w:rPr>
        <w:tab/>
      </w:r>
      <w:r w:rsidRPr="00C64BFE">
        <w:rPr>
          <w:rFonts w:ascii="Times New Roman" w:hAnsi="Times New Roman"/>
          <w:sz w:val="28"/>
          <w:szCs w:val="28"/>
          <w:lang w:val="nl-NL"/>
        </w:rPr>
        <w:tab/>
      </w:r>
      <w:r w:rsidRPr="00C64BFE">
        <w:rPr>
          <w:rFonts w:ascii="Times New Roman" w:hAnsi="Times New Roman"/>
          <w:sz w:val="28"/>
          <w:szCs w:val="28"/>
          <w:lang w:val="nl-NL"/>
        </w:rPr>
        <w:tab/>
      </w:r>
      <w:r w:rsidRPr="00C64BFE">
        <w:rPr>
          <w:rFonts w:ascii="Times New Roman" w:hAnsi="Times New Roman"/>
          <w:sz w:val="28"/>
          <w:szCs w:val="28"/>
          <w:lang w:val="nl-NL"/>
        </w:rPr>
        <w:tab/>
      </w:r>
      <w:r w:rsidRPr="00C64BFE">
        <w:rPr>
          <w:rFonts w:ascii="Times New Roman" w:hAnsi="Times New Roman"/>
          <w:sz w:val="28"/>
          <w:szCs w:val="28"/>
          <w:lang w:val="nl-NL"/>
        </w:rPr>
        <w:tab/>
      </w:r>
      <w:r w:rsidRPr="00C64BFE">
        <w:rPr>
          <w:rFonts w:ascii="Times New Roman" w:hAnsi="Times New Roman"/>
          <w:sz w:val="28"/>
          <w:szCs w:val="28"/>
          <w:lang w:val="nl-NL"/>
        </w:rPr>
        <w:tab/>
      </w:r>
      <w:r w:rsidRPr="00C64BFE">
        <w:rPr>
          <w:rFonts w:ascii="Times New Roman" w:hAnsi="Times New Roman"/>
          <w:sz w:val="28"/>
          <w:szCs w:val="28"/>
          <w:lang w:val="nl-N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308"/>
        <w:gridCol w:w="1320"/>
        <w:gridCol w:w="3376"/>
      </w:tblGrid>
      <w:tr w:rsidR="00197AE0" w:rsidTr="007D041A">
        <w:tc>
          <w:tcPr>
            <w:tcW w:w="4308" w:type="dxa"/>
          </w:tcPr>
          <w:p w:rsidR="00197AE0" w:rsidRPr="009104B6" w:rsidRDefault="00197AE0" w:rsidP="007D041A">
            <w:pPr>
              <w:jc w:val="both"/>
              <w:rPr>
                <w:rFonts w:ascii="Times New Roman" w:hAnsi="Times New Roman"/>
                <w:b/>
                <w:i/>
                <w:lang w:val="nl-NL"/>
              </w:rPr>
            </w:pPr>
            <w:r w:rsidRPr="009104B6">
              <w:rPr>
                <w:rFonts w:ascii="Times New Roman" w:hAnsi="Times New Roman"/>
                <w:b/>
                <w:i/>
                <w:lang w:val="nl-NL"/>
              </w:rPr>
              <w:t>Nơi nhận:</w:t>
            </w:r>
          </w:p>
        </w:tc>
        <w:tc>
          <w:tcPr>
            <w:tcW w:w="1320" w:type="dxa"/>
          </w:tcPr>
          <w:p w:rsidR="00197AE0" w:rsidRDefault="00197AE0" w:rsidP="007D041A">
            <w:pPr>
              <w:jc w:val="both"/>
              <w:rPr>
                <w:rFonts w:ascii="Times New Roman" w:hAnsi="Times New Roman"/>
                <w:b/>
                <w:sz w:val="28"/>
                <w:szCs w:val="28"/>
                <w:lang w:val="nl-NL"/>
              </w:rPr>
            </w:pPr>
          </w:p>
        </w:tc>
        <w:tc>
          <w:tcPr>
            <w:tcW w:w="3376" w:type="dxa"/>
          </w:tcPr>
          <w:p w:rsidR="00197AE0" w:rsidRDefault="00197AE0" w:rsidP="007D041A">
            <w:pPr>
              <w:jc w:val="center"/>
              <w:rPr>
                <w:rFonts w:ascii="Times New Roman" w:hAnsi="Times New Roman"/>
                <w:b/>
                <w:sz w:val="28"/>
                <w:szCs w:val="28"/>
                <w:lang w:val="nl-NL"/>
              </w:rPr>
            </w:pPr>
            <w:r>
              <w:rPr>
                <w:rFonts w:ascii="Times New Roman" w:hAnsi="Times New Roman"/>
                <w:b/>
                <w:sz w:val="28"/>
                <w:szCs w:val="28"/>
                <w:lang w:val="nl-NL"/>
              </w:rPr>
              <w:t>CHỦ TỊCH</w:t>
            </w:r>
          </w:p>
        </w:tc>
      </w:tr>
      <w:tr w:rsidR="00197AE0" w:rsidTr="007D041A">
        <w:tc>
          <w:tcPr>
            <w:tcW w:w="4308" w:type="dxa"/>
          </w:tcPr>
          <w:p w:rsidR="00197AE0" w:rsidRPr="009104B6" w:rsidRDefault="00197AE0" w:rsidP="007D041A">
            <w:pPr>
              <w:jc w:val="both"/>
              <w:rPr>
                <w:rFonts w:ascii="Times New Roman" w:hAnsi="Times New Roman"/>
                <w:sz w:val="22"/>
                <w:szCs w:val="22"/>
                <w:lang w:val="nl-NL"/>
              </w:rPr>
            </w:pPr>
            <w:r w:rsidRPr="009104B6">
              <w:rPr>
                <w:rFonts w:ascii="Times New Roman" w:hAnsi="Times New Roman"/>
                <w:sz w:val="22"/>
                <w:szCs w:val="22"/>
                <w:lang w:val="nl-NL"/>
              </w:rPr>
              <w:t>- TT. ĐU-HĐND xã;</w:t>
            </w:r>
          </w:p>
          <w:p w:rsidR="00197AE0" w:rsidRPr="009104B6" w:rsidRDefault="00197AE0" w:rsidP="007D041A">
            <w:pPr>
              <w:jc w:val="both"/>
              <w:rPr>
                <w:rFonts w:ascii="Times New Roman" w:hAnsi="Times New Roman"/>
                <w:sz w:val="22"/>
                <w:szCs w:val="22"/>
                <w:lang w:val="nl-NL"/>
              </w:rPr>
            </w:pPr>
            <w:r>
              <w:rPr>
                <w:rFonts w:ascii="Times New Roman" w:hAnsi="Times New Roman"/>
                <w:sz w:val="22"/>
                <w:szCs w:val="22"/>
                <w:lang w:val="nl-NL"/>
              </w:rPr>
              <w:t>- Chủ tịch,</w:t>
            </w:r>
            <w:r w:rsidRPr="009104B6">
              <w:rPr>
                <w:rFonts w:ascii="Times New Roman" w:hAnsi="Times New Roman"/>
                <w:sz w:val="22"/>
                <w:szCs w:val="22"/>
                <w:lang w:val="nl-NL"/>
              </w:rPr>
              <w:t xml:space="preserve"> phó Chủ tịch;</w:t>
            </w:r>
          </w:p>
          <w:p w:rsidR="00197AE0" w:rsidRPr="009104B6" w:rsidRDefault="00197AE0" w:rsidP="007D041A">
            <w:pPr>
              <w:jc w:val="both"/>
              <w:rPr>
                <w:rFonts w:ascii="Times New Roman" w:hAnsi="Times New Roman"/>
                <w:sz w:val="22"/>
                <w:szCs w:val="22"/>
                <w:lang w:val="nl-NL"/>
              </w:rPr>
            </w:pPr>
            <w:r w:rsidRPr="009104B6">
              <w:rPr>
                <w:rFonts w:ascii="Times New Roman" w:hAnsi="Times New Roman"/>
                <w:sz w:val="22"/>
                <w:szCs w:val="22"/>
                <w:lang w:val="nl-NL"/>
              </w:rPr>
              <w:t>- Các ngành, Đoàn thể;</w:t>
            </w:r>
          </w:p>
          <w:p w:rsidR="00197AE0" w:rsidRPr="009104B6" w:rsidRDefault="00197AE0" w:rsidP="007D041A">
            <w:pPr>
              <w:jc w:val="both"/>
              <w:rPr>
                <w:rFonts w:ascii="Times New Roman" w:hAnsi="Times New Roman"/>
                <w:sz w:val="28"/>
                <w:szCs w:val="28"/>
                <w:lang w:val="nl-NL"/>
              </w:rPr>
            </w:pPr>
            <w:r w:rsidRPr="009104B6">
              <w:rPr>
                <w:rFonts w:ascii="Times New Roman" w:hAnsi="Times New Roman"/>
                <w:sz w:val="22"/>
                <w:szCs w:val="22"/>
                <w:lang w:val="nl-NL"/>
              </w:rPr>
              <w:t>- Lưu: VT, Viet. 15b.</w:t>
            </w:r>
          </w:p>
        </w:tc>
        <w:tc>
          <w:tcPr>
            <w:tcW w:w="1320" w:type="dxa"/>
          </w:tcPr>
          <w:p w:rsidR="00197AE0" w:rsidRDefault="00197AE0" w:rsidP="007D041A">
            <w:pPr>
              <w:jc w:val="both"/>
              <w:rPr>
                <w:rFonts w:ascii="Times New Roman" w:hAnsi="Times New Roman"/>
                <w:b/>
                <w:sz w:val="28"/>
                <w:szCs w:val="28"/>
                <w:lang w:val="nl-NL"/>
              </w:rPr>
            </w:pPr>
          </w:p>
        </w:tc>
        <w:tc>
          <w:tcPr>
            <w:tcW w:w="3376" w:type="dxa"/>
          </w:tcPr>
          <w:p w:rsidR="00197AE0" w:rsidRDefault="00197AE0" w:rsidP="00197AE0">
            <w:pPr>
              <w:jc w:val="center"/>
              <w:rPr>
                <w:rFonts w:ascii="Times New Roman" w:hAnsi="Times New Roman"/>
                <w:b/>
                <w:sz w:val="28"/>
                <w:szCs w:val="28"/>
                <w:lang w:val="nl-NL"/>
              </w:rPr>
            </w:pPr>
            <w:r>
              <w:rPr>
                <w:rFonts w:ascii="Times New Roman" w:hAnsi="Times New Roman"/>
                <w:b/>
                <w:sz w:val="28"/>
                <w:szCs w:val="28"/>
                <w:lang w:val="nl-NL"/>
              </w:rPr>
              <w:t xml:space="preserve"> Đã ký</w:t>
            </w:r>
          </w:p>
          <w:p w:rsidR="00197AE0" w:rsidRDefault="00197AE0" w:rsidP="007D041A">
            <w:pPr>
              <w:jc w:val="center"/>
              <w:rPr>
                <w:rFonts w:ascii="Times New Roman" w:hAnsi="Times New Roman"/>
                <w:b/>
                <w:sz w:val="28"/>
                <w:szCs w:val="28"/>
                <w:lang w:val="nl-NL"/>
              </w:rPr>
            </w:pPr>
            <w:r>
              <w:rPr>
                <w:rFonts w:ascii="Times New Roman" w:hAnsi="Times New Roman"/>
                <w:b/>
                <w:sz w:val="28"/>
                <w:szCs w:val="28"/>
                <w:lang w:val="nl-NL"/>
              </w:rPr>
              <w:t>Ngô Tấn Quyền</w:t>
            </w:r>
          </w:p>
        </w:tc>
      </w:tr>
    </w:tbl>
    <w:p w:rsidR="00FF33F3" w:rsidRDefault="00FF33F3"/>
    <w:sectPr w:rsidR="00FF33F3" w:rsidSect="00197AE0">
      <w:pgSz w:w="11907" w:h="16839" w:code="9"/>
      <w:pgMar w:top="1418" w:right="1134" w:bottom="1304" w:left="1985"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I Times">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compat/>
  <w:rsids>
    <w:rsidRoot w:val="00197AE0"/>
    <w:rsid w:val="00197AE0"/>
    <w:rsid w:val="00FF33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AE0"/>
    <w:pPr>
      <w:spacing w:after="0" w:line="240" w:lineRule="auto"/>
    </w:pPr>
    <w:rPr>
      <w:rFonts w:ascii="VNI Times" w:eastAsia="Times New Roman" w:hAnsi="VNI 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97AE0"/>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276</Words>
  <Characters>1576</Characters>
  <Application>Microsoft Office Word</Application>
  <DocSecurity>0</DocSecurity>
  <Lines>13</Lines>
  <Paragraphs>3</Paragraphs>
  <ScaleCrop>false</ScaleCrop>
  <Company/>
  <LinksUpToDate>false</LinksUpToDate>
  <CharactersWithSpaces>1849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TTDT</dc:creator>
  <cp:lastModifiedBy>TTDT</cp:lastModifiedBy>
  <cp:revision>1</cp:revision>
  <dcterms:created xsi:type="dcterms:W3CDTF">2016-11-26T11:23:00Z</dcterms:created>
  <dcterms:modified xsi:type="dcterms:W3CDTF">2016-11-26T11:24:00Z</dcterms:modified>
</cp:coreProperties>
</file>