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756900" w:rsidTr="001109CC">
        <w:trPr>
          <w:trHeight w:val="939"/>
        </w:trPr>
        <w:tc>
          <w:tcPr>
            <w:tcW w:w="4503" w:type="dxa"/>
          </w:tcPr>
          <w:p w:rsidR="00756900" w:rsidRPr="00756900" w:rsidRDefault="00756900" w:rsidP="001109CC">
            <w:pPr>
              <w:jc w:val="center"/>
              <w:rPr>
                <w:szCs w:val="28"/>
              </w:rPr>
            </w:pPr>
            <w:r w:rsidRPr="00756900">
              <w:rPr>
                <w:szCs w:val="28"/>
              </w:rPr>
              <w:t>ĐẢNG BỘ HUYỆN GIỒNG TRÔM</w:t>
            </w:r>
          </w:p>
          <w:p w:rsidR="00756900" w:rsidRPr="00B60EBC" w:rsidRDefault="00756900" w:rsidP="001109CC">
            <w:pPr>
              <w:jc w:val="center"/>
              <w:rPr>
                <w:b/>
                <w:szCs w:val="28"/>
              </w:rPr>
            </w:pPr>
            <w:r w:rsidRPr="00B60EBC">
              <w:rPr>
                <w:b/>
                <w:szCs w:val="28"/>
              </w:rPr>
              <w:t>ĐẢNG ỦY XÃ MỸ</w:t>
            </w:r>
            <w:r>
              <w:rPr>
                <w:b/>
                <w:szCs w:val="28"/>
              </w:rPr>
              <w:t xml:space="preserve"> THẠNH</w:t>
            </w:r>
          </w:p>
          <w:p w:rsidR="00756900" w:rsidRPr="002743CD" w:rsidRDefault="00756900" w:rsidP="001109CC">
            <w:pPr>
              <w:jc w:val="center"/>
              <w:rPr>
                <w:b/>
                <w:sz w:val="26"/>
              </w:rPr>
            </w:pPr>
            <w:r>
              <w:rPr>
                <w:b/>
                <w:sz w:val="26"/>
              </w:rPr>
              <w:t>*</w:t>
            </w:r>
          </w:p>
        </w:tc>
        <w:tc>
          <w:tcPr>
            <w:tcW w:w="273" w:type="dxa"/>
          </w:tcPr>
          <w:p w:rsidR="00756900" w:rsidRDefault="00756900" w:rsidP="001109CC">
            <w:pPr>
              <w:jc w:val="both"/>
            </w:pPr>
          </w:p>
        </w:tc>
        <w:tc>
          <w:tcPr>
            <w:tcW w:w="4688" w:type="dxa"/>
          </w:tcPr>
          <w:p w:rsidR="00756900" w:rsidRPr="00756900" w:rsidRDefault="00756900" w:rsidP="001109CC">
            <w:pPr>
              <w:jc w:val="center"/>
              <w:rPr>
                <w:b/>
                <w:sz w:val="30"/>
                <w:szCs w:val="28"/>
              </w:rPr>
            </w:pPr>
            <w:r w:rsidRPr="00756900">
              <w:rPr>
                <w:b/>
                <w:sz w:val="30"/>
                <w:szCs w:val="28"/>
              </w:rPr>
              <w:t>ĐẢNG CỘNG SẢN VIỆT NAM</w:t>
            </w:r>
          </w:p>
          <w:p w:rsidR="00756900" w:rsidRDefault="00756900" w:rsidP="001109CC">
            <w:pPr>
              <w:jc w:val="center"/>
              <w:rPr>
                <w:i/>
                <w:lang w:val="en-US"/>
              </w:rPr>
            </w:pPr>
            <w:r>
              <w:rPr>
                <w:i/>
                <w:noProof/>
                <w:lang w:val="en-US"/>
              </w:rPr>
              <mc:AlternateContent>
                <mc:Choice Requires="wps">
                  <w:drawing>
                    <wp:anchor distT="0" distB="0" distL="114300" distR="114300" simplePos="0" relativeHeight="251659264" behindDoc="0" locked="0" layoutInCell="1" allowOverlap="1">
                      <wp:simplePos x="0" y="0"/>
                      <wp:positionH relativeFrom="column">
                        <wp:posOffset>135890</wp:posOffset>
                      </wp:positionH>
                      <wp:positionV relativeFrom="paragraph">
                        <wp:posOffset>13970</wp:posOffset>
                      </wp:positionV>
                      <wp:extent cx="2552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pt,1.1pt" to="21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Z2tgEAAMMDAAAOAAAAZHJzL2Uyb0RvYy54bWysU8GOEzEMvSPxD1HudKYjLaBRp3voCi4I&#10;KhY+IJtxOpGSOHJCp/17nLSdRYCEQFw8ceJn+z17Nvcn78QRKFkMg1yvWikgaBxtOAzy65d3r95K&#10;kbIKo3IYYJBnSPJ++/LFZo49dDihG4EEJwmpn+Mgp5xj3zRJT+BVWmGEwI8GyavMLh2akdTM2b1r&#10;urZ93cxIYyTUkBLfPlwe5bbmNwZ0/mRMgizcILm3XC1V+1Rss92o/kAqTlZf21D/0IVXNnDRJdWD&#10;ykp8I/tLKm81YUKTVxp9g8ZYDZUDs1m3P7F5nFSEyoXFSXGRKf2/tPrjcU/CjoPspAjK84geMyl7&#10;mLLYYQgsIJLoik5zTD2H78Kerl6KeyqkT4Z8+TIdcaranhdt4ZSF5svu7q570/II9O2teQZGSvk9&#10;oBflMEhnQ6GtenX8kDIX49BbCDulkUvpespnByXYhc9gmAoXW1d0XSLYORJHxeNXWkPI60KF89Xo&#10;AjPWuQXY/hl4jS9QqAv2N+AFUStjyAvY24D0u+r5dGvZXOJvClx4FwmecDzXoVRpeFMqw+tWl1X8&#10;0a/w539v+x0AAP//AwBQSwMEFAAGAAgAAAAhAD9gLpXcAAAABgEAAA8AAABkcnMvZG93bnJldi54&#10;bWxMjtFKw0AQRd8F/2EZwRexm8ZUSsymqFD6YKW08QO22TEJZmdDdpOmfr2jL/VpONzLnZOtJtuK&#10;EXvfOFIwn0UgkEpnGqoUfBTr+yUIHzQZ3TpCBWf0sMqvrzKdGneiPY6HUAkeIZ9qBXUIXSqlL2u0&#10;2s9ch8TZp+utDox9JU2vTzxuWxlH0aO0uiH+UOsOX2ssvw6DVbBZv+Db4jxUiVlsirux2L5/75ZK&#10;3d5Mz08gAk7hUoZffVaHnJ2ObiDjRasgnifc5BuD4DiJH5iPfyzzTP7Xz38AAAD//wMAUEsBAi0A&#10;FAAGAAgAAAAhALaDOJL+AAAA4QEAABMAAAAAAAAAAAAAAAAAAAAAAFtDb250ZW50X1R5cGVzXS54&#10;bWxQSwECLQAUAAYACAAAACEAOP0h/9YAAACUAQAACwAAAAAAAAAAAAAAAAAvAQAAX3JlbHMvLnJl&#10;bHNQSwECLQAUAAYACAAAACEAo7O2drYBAADDAwAADgAAAAAAAAAAAAAAAAAuAgAAZHJzL2Uyb0Rv&#10;Yy54bWxQSwECLQAUAAYACAAAACEAP2AuldwAAAAGAQAADwAAAAAAAAAAAAAAAAAQBAAAZHJzL2Rv&#10;d25yZXYueG1sUEsFBgAAAAAEAAQA8wAAABkFAAAAAA==&#10;" strokecolor="#4579b8 [3044]"/>
                  </w:pict>
                </mc:Fallback>
              </mc:AlternateContent>
            </w:r>
          </w:p>
          <w:p w:rsidR="00756900" w:rsidRPr="00D03602" w:rsidRDefault="00756900" w:rsidP="001109CC">
            <w:pPr>
              <w:jc w:val="center"/>
              <w:rPr>
                <w:b/>
                <w:szCs w:val="28"/>
                <w:u w:val="single"/>
                <w:lang w:val="en-US"/>
              </w:rPr>
            </w:pPr>
            <w:r w:rsidRPr="002743CD">
              <w:rPr>
                <w:i/>
              </w:rPr>
              <w:t>Mỹ Thạ</w:t>
            </w:r>
            <w:r w:rsidR="00D03602">
              <w:rPr>
                <w:i/>
              </w:rPr>
              <w:t>nh, ngày 1</w:t>
            </w:r>
            <w:r w:rsidR="00D03602">
              <w:rPr>
                <w:i/>
                <w:lang w:val="en-US"/>
              </w:rPr>
              <w:t>0</w:t>
            </w:r>
            <w:r>
              <w:rPr>
                <w:i/>
              </w:rPr>
              <w:t xml:space="preserve"> tháng </w:t>
            </w:r>
            <w:r w:rsidR="00D03602">
              <w:rPr>
                <w:i/>
                <w:lang w:val="en-US"/>
              </w:rPr>
              <w:t>5</w:t>
            </w:r>
            <w:r w:rsidR="00D03602">
              <w:rPr>
                <w:i/>
              </w:rPr>
              <w:t xml:space="preserve"> năm 201</w:t>
            </w:r>
            <w:r w:rsidR="00D03602">
              <w:rPr>
                <w:i/>
                <w:lang w:val="en-US"/>
              </w:rPr>
              <w:t>8</w:t>
            </w:r>
          </w:p>
        </w:tc>
      </w:tr>
      <w:tr w:rsidR="00756900" w:rsidTr="001109CC">
        <w:trPr>
          <w:trHeight w:val="328"/>
        </w:trPr>
        <w:tc>
          <w:tcPr>
            <w:tcW w:w="4503" w:type="dxa"/>
          </w:tcPr>
          <w:p w:rsidR="00756900" w:rsidRPr="002743CD" w:rsidRDefault="00756900" w:rsidP="001109CC">
            <w:pPr>
              <w:jc w:val="center"/>
              <w:rPr>
                <w:sz w:val="26"/>
              </w:rPr>
            </w:pPr>
            <w:r w:rsidRPr="002743CD">
              <w:rPr>
                <w:sz w:val="26"/>
              </w:rPr>
              <w:t>Số</w:t>
            </w:r>
            <w:r w:rsidR="009656ED">
              <w:rPr>
                <w:sz w:val="26"/>
                <w:lang w:val="en-US"/>
              </w:rPr>
              <w:t xml:space="preserve"> 10</w:t>
            </w:r>
            <w:r>
              <w:rPr>
                <w:sz w:val="26"/>
              </w:rPr>
              <w:t>-CTr/ĐU</w:t>
            </w:r>
          </w:p>
        </w:tc>
        <w:tc>
          <w:tcPr>
            <w:tcW w:w="273" w:type="dxa"/>
          </w:tcPr>
          <w:p w:rsidR="00756900" w:rsidRDefault="00756900" w:rsidP="001109CC">
            <w:pPr>
              <w:jc w:val="both"/>
            </w:pPr>
          </w:p>
        </w:tc>
        <w:tc>
          <w:tcPr>
            <w:tcW w:w="4688" w:type="dxa"/>
          </w:tcPr>
          <w:p w:rsidR="00756900" w:rsidRPr="002743CD" w:rsidRDefault="00756900" w:rsidP="001109CC">
            <w:pPr>
              <w:jc w:val="center"/>
              <w:rPr>
                <w:i/>
              </w:rPr>
            </w:pPr>
          </w:p>
        </w:tc>
      </w:tr>
    </w:tbl>
    <w:p w:rsidR="00490DC7" w:rsidRPr="00490DC7" w:rsidRDefault="00490DC7" w:rsidP="00490DC7">
      <w:pPr>
        <w:spacing w:after="0" w:line="240" w:lineRule="auto"/>
        <w:rPr>
          <w:rFonts w:ascii="Times New Roman" w:hAnsi="Times New Roman" w:cs="Times New Roman"/>
          <w:sz w:val="28"/>
          <w:szCs w:val="28"/>
        </w:rPr>
      </w:pPr>
    </w:p>
    <w:p w:rsidR="00490DC7" w:rsidRPr="00473322" w:rsidRDefault="00756900" w:rsidP="00490DC7">
      <w:pPr>
        <w:spacing w:after="0" w:line="240" w:lineRule="auto"/>
        <w:jc w:val="center"/>
        <w:rPr>
          <w:rFonts w:ascii="Times New Roman" w:hAnsi="Times New Roman" w:cs="Times New Roman"/>
          <w:b/>
          <w:sz w:val="32"/>
          <w:szCs w:val="32"/>
          <w:lang w:val="fr-FR"/>
        </w:rPr>
      </w:pPr>
      <w:r>
        <w:rPr>
          <w:rFonts w:ascii="Times New Roman" w:hAnsi="Times New Roman" w:cs="Times New Roman"/>
          <w:b/>
          <w:sz w:val="32"/>
          <w:szCs w:val="32"/>
          <w:lang w:val="fr-FR"/>
        </w:rPr>
        <w:t>CHƯƠNG TRÌNH HÀNH ĐỘNG</w:t>
      </w:r>
    </w:p>
    <w:p w:rsidR="00490DC7" w:rsidRDefault="00490DC7" w:rsidP="00490DC7">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Thực hiện Chương trình hành động số 2</w:t>
      </w:r>
      <w:r w:rsidR="001859D2">
        <w:rPr>
          <w:rFonts w:ascii="Times New Roman" w:hAnsi="Times New Roman" w:cs="Times New Roman"/>
          <w:b/>
          <w:sz w:val="28"/>
          <w:szCs w:val="28"/>
          <w:lang w:val="fr-FR"/>
        </w:rPr>
        <w:t>9-CTr/HU ngày 10/04</w:t>
      </w:r>
      <w:r>
        <w:rPr>
          <w:rFonts w:ascii="Times New Roman" w:hAnsi="Times New Roman" w:cs="Times New Roman"/>
          <w:b/>
          <w:sz w:val="28"/>
          <w:szCs w:val="28"/>
          <w:lang w:val="fr-FR"/>
        </w:rPr>
        <w:t>/2018 của Huyện ủy về thực hiện Nghị quyết số 18-NQ/TW ngày 25/10/2017 củ</w:t>
      </w:r>
      <w:r w:rsidR="002F575E">
        <w:rPr>
          <w:rFonts w:ascii="Times New Roman" w:hAnsi="Times New Roman" w:cs="Times New Roman"/>
          <w:b/>
          <w:sz w:val="28"/>
          <w:szCs w:val="28"/>
          <w:lang w:val="fr-FR"/>
        </w:rPr>
        <w:t>a BCH Trung ương khóa XII </w:t>
      </w:r>
      <w:r w:rsidR="00BE2311" w:rsidRPr="00BE2311">
        <w:rPr>
          <w:rFonts w:ascii="Times New Roman" w:hAnsi="Times New Roman" w:cs="Times New Roman"/>
          <w:b/>
          <w:sz w:val="28"/>
          <w:szCs w:val="28"/>
          <w:lang w:val="en-US"/>
        </w:rPr>
        <w:t>“</w:t>
      </w:r>
      <w:r>
        <w:rPr>
          <w:rFonts w:ascii="Times New Roman" w:hAnsi="Times New Roman" w:cs="Times New Roman"/>
          <w:b/>
          <w:sz w:val="28"/>
          <w:szCs w:val="28"/>
          <w:lang w:val="fr-FR"/>
        </w:rPr>
        <w:t>Một số vấn đề về tiếp tục đổi mới, sắp xếp tổ chức bộ máy của hệ thống chính trị tinh gọn, hoạt động hiệu lực, hiệu quả’’</w:t>
      </w:r>
    </w:p>
    <w:p w:rsidR="00756900" w:rsidRPr="00756900" w:rsidRDefault="00756900" w:rsidP="00351B0D">
      <w:pPr>
        <w:spacing w:before="120" w:after="120" w:line="320" w:lineRule="exact"/>
        <w:ind w:firstLine="720"/>
        <w:jc w:val="both"/>
        <w:rPr>
          <w:rFonts w:ascii="Times New Roman" w:hAnsi="Times New Roman" w:cs="Times New Roman"/>
          <w:sz w:val="28"/>
          <w:szCs w:val="28"/>
          <w:lang w:val="fr-FR"/>
        </w:rPr>
      </w:pPr>
      <w:r w:rsidRPr="00756900">
        <w:rPr>
          <w:rFonts w:ascii="Times New Roman" w:hAnsi="Times New Roman" w:cs="Times New Roman"/>
          <w:sz w:val="28"/>
          <w:szCs w:val="28"/>
          <w:lang w:val="fr-FR"/>
        </w:rPr>
        <w:t>Thực hiện</w:t>
      </w:r>
      <w:r>
        <w:rPr>
          <w:rFonts w:ascii="Times New Roman" w:hAnsi="Times New Roman" w:cs="Times New Roman"/>
          <w:sz w:val="28"/>
          <w:szCs w:val="28"/>
          <w:lang w:val="fr-FR"/>
        </w:rPr>
        <w:t xml:space="preserve"> Chương trình hành động số 29-CTr/HU ngày 10 tháng 4 năm 2018 của Ban Thường vụ Huyện ủy thực hiện Nghị quyết số 18-NQ/TW, ngày 25/10/2017 của Ban Chấp hành Trung ương khóa XII  về một số vấn đề tiếp tục đổi mới, sắp xếp tổ chức bộ máy của hệ thống chính trị</w:t>
      </w:r>
      <w:r w:rsidR="002A535D">
        <w:rPr>
          <w:rFonts w:ascii="Times New Roman" w:hAnsi="Times New Roman" w:cs="Times New Roman"/>
          <w:sz w:val="28"/>
          <w:szCs w:val="28"/>
          <w:lang w:val="fr-FR"/>
        </w:rPr>
        <w:t xml:space="preserve"> tinh gọn, hoạt động hiệu lực, hiệu quả. Đảng ủy xây dựng Chương trình hành động với những nội dung cụ thể như sau :</w:t>
      </w:r>
    </w:p>
    <w:p w:rsidR="00490DC7" w:rsidRPr="00055025" w:rsidRDefault="00490DC7" w:rsidP="00351B0D">
      <w:pPr>
        <w:spacing w:before="120" w:after="120" w:line="320" w:lineRule="exact"/>
        <w:ind w:firstLine="720"/>
        <w:jc w:val="both"/>
        <w:rPr>
          <w:rFonts w:ascii="Times New Roman" w:hAnsi="Times New Roman" w:cs="Times New Roman"/>
          <w:b/>
          <w:sz w:val="28"/>
          <w:szCs w:val="28"/>
          <w:lang w:val="fr-FR"/>
        </w:rPr>
      </w:pPr>
      <w:r w:rsidRPr="00055025">
        <w:rPr>
          <w:rFonts w:ascii="Times New Roman" w:hAnsi="Times New Roman" w:cs="Times New Roman"/>
          <w:b/>
          <w:sz w:val="28"/>
          <w:szCs w:val="28"/>
          <w:lang w:val="fr-FR"/>
        </w:rPr>
        <w:t>I.</w:t>
      </w:r>
      <w:r w:rsidR="005152FA">
        <w:rPr>
          <w:rFonts w:ascii="Times New Roman" w:hAnsi="Times New Roman" w:cs="Times New Roman"/>
          <w:b/>
          <w:sz w:val="28"/>
          <w:szCs w:val="28"/>
          <w:lang w:val="fr-FR"/>
        </w:rPr>
        <w:t xml:space="preserve"> </w:t>
      </w:r>
      <w:r w:rsidR="00A96CA8">
        <w:rPr>
          <w:rFonts w:ascii="Times New Roman" w:hAnsi="Times New Roman" w:cs="Times New Roman"/>
          <w:b/>
          <w:sz w:val="28"/>
          <w:szCs w:val="28"/>
          <w:lang w:val="fr-FR"/>
        </w:rPr>
        <w:t>NHIỆM VỤ CHUNG</w:t>
      </w:r>
    </w:p>
    <w:p w:rsidR="00C55495" w:rsidRDefault="00C55495" w:rsidP="00C55495">
      <w:pPr>
        <w:spacing w:before="120" w:after="120" w:line="320" w:lineRule="exact"/>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Đảng ủy thống nhất lãnh đạo công tác xây dựng và quản lý tổ chức, bộ</w:t>
      </w:r>
      <w:r w:rsidR="00DF6E86">
        <w:rPr>
          <w:rFonts w:ascii="Times New Roman" w:hAnsi="Times New Roman" w:cs="Times New Roman"/>
          <w:sz w:val="28"/>
          <w:szCs w:val="28"/>
          <w:lang w:val="fr-FR"/>
        </w:rPr>
        <w:t xml:space="preserve"> máy trong hệ thống chính trị từ xã đến ấp.</w:t>
      </w:r>
    </w:p>
    <w:p w:rsidR="00490DC7" w:rsidRDefault="00C55495" w:rsidP="00C55495">
      <w:pPr>
        <w:spacing w:before="120" w:after="120" w:line="320" w:lineRule="exact"/>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S</w:t>
      </w:r>
      <w:r w:rsidR="00055025">
        <w:rPr>
          <w:rFonts w:ascii="Times New Roman" w:hAnsi="Times New Roman" w:cs="Times New Roman"/>
          <w:sz w:val="28"/>
          <w:szCs w:val="28"/>
          <w:lang w:val="fr-FR"/>
        </w:rPr>
        <w:t>ắp xếp cán bộ, công chức, những người hoạt động</w:t>
      </w:r>
      <w:r w:rsidR="00804016">
        <w:rPr>
          <w:rFonts w:ascii="Times New Roman" w:hAnsi="Times New Roman" w:cs="Times New Roman"/>
          <w:sz w:val="28"/>
          <w:szCs w:val="28"/>
          <w:lang w:val="fr-FR"/>
        </w:rPr>
        <w:t xml:space="preserve"> không chuyên trách ở xã, ấp tinh gọn để tăng cường vai trò lãnh đạo của Đảng, nâng cao hiệu lực, hiệu quả quản lý điều hành của Nhà nước, chất lượng hoạt động của MTTQ, các đoàn thể và phát huy dân chủ của nhân dân. Đồng thời góp phần cải thiện chế độ </w:t>
      </w:r>
      <w:r w:rsidR="003F127C">
        <w:rPr>
          <w:rFonts w:ascii="Times New Roman" w:hAnsi="Times New Roman" w:cs="Times New Roman"/>
          <w:sz w:val="28"/>
          <w:szCs w:val="28"/>
          <w:lang w:val="fr-FR"/>
        </w:rPr>
        <w:t>tiền lương, giảm bớt chi thườ</w:t>
      </w:r>
      <w:r>
        <w:rPr>
          <w:rFonts w:ascii="Times New Roman" w:hAnsi="Times New Roman" w:cs="Times New Roman"/>
          <w:sz w:val="28"/>
          <w:szCs w:val="28"/>
          <w:lang w:val="fr-FR"/>
        </w:rPr>
        <w:t>ng xuyên cho ngân sách Nhà nước</w:t>
      </w:r>
      <w:r w:rsidR="003F127C">
        <w:rPr>
          <w:rFonts w:ascii="Times New Roman" w:hAnsi="Times New Roman" w:cs="Times New Roman"/>
          <w:sz w:val="28"/>
          <w:szCs w:val="28"/>
          <w:lang w:val="fr-FR"/>
        </w:rPr>
        <w:t>.</w:t>
      </w:r>
    </w:p>
    <w:p w:rsidR="00C55495" w:rsidRPr="00490DC7" w:rsidRDefault="00276A12" w:rsidP="00C55495">
      <w:pPr>
        <w:spacing w:before="120" w:after="120" w:line="320" w:lineRule="exact"/>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Thực hiện sắp xếp nhân sự theo hướng kiêm nhiệm, </w:t>
      </w:r>
      <w:r w:rsidR="002F575E">
        <w:rPr>
          <w:rFonts w:ascii="Times New Roman" w:hAnsi="Times New Roman" w:cs="Times New Roman"/>
          <w:sz w:val="28"/>
          <w:szCs w:val="28"/>
          <w:lang w:val="fr-FR"/>
        </w:rPr>
        <w:t xml:space="preserve">gắn với quy hoạch cán bộ </w:t>
      </w:r>
      <w:r>
        <w:rPr>
          <w:rFonts w:ascii="Times New Roman" w:hAnsi="Times New Roman" w:cs="Times New Roman"/>
          <w:sz w:val="28"/>
          <w:szCs w:val="28"/>
          <w:lang w:val="fr-FR"/>
        </w:rPr>
        <w:t xml:space="preserve">đảm bảo tiêu chuẩn theo quy định và chất lượng </w:t>
      </w:r>
      <w:r w:rsidR="008B3D81">
        <w:rPr>
          <w:rFonts w:ascii="Times New Roman" w:hAnsi="Times New Roman" w:cs="Times New Roman"/>
          <w:sz w:val="28"/>
          <w:szCs w:val="28"/>
          <w:lang w:val="fr-FR"/>
        </w:rPr>
        <w:t xml:space="preserve">hoạt động tốt hơn trước khi sắp xếp. </w:t>
      </w:r>
    </w:p>
    <w:p w:rsidR="008E2BDA" w:rsidRDefault="008E2BDA" w:rsidP="00351B0D">
      <w:pPr>
        <w:spacing w:before="120" w:after="120" w:line="320" w:lineRule="exact"/>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II. </w:t>
      </w:r>
      <w:r w:rsidR="00A96CA8">
        <w:rPr>
          <w:rFonts w:ascii="Times New Roman" w:hAnsi="Times New Roman" w:cs="Times New Roman"/>
          <w:b/>
          <w:sz w:val="28"/>
          <w:szCs w:val="28"/>
          <w:lang w:val="en-US"/>
        </w:rPr>
        <w:t>NHIỆM VỤ CỤ THỂ</w:t>
      </w:r>
    </w:p>
    <w:p w:rsidR="008E2BDA" w:rsidRDefault="008E2BDA"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Tiếp tục thực hiện và nhân rộng các mô hình kiêm nhiệm theo Nghị quyết số 02-NQ/TU, ngày 12 tháng 04 năm 2016 của Tỉnh ủy về tăng cường xây dựng Đảng trong sạch vững mạnh, nâng cao năng lực lãnh đạo, sức chiến đạo của tổ chức </w:t>
      </w:r>
      <w:r w:rsidR="00163C2D">
        <w:rPr>
          <w:rFonts w:ascii="Times New Roman" w:hAnsi="Times New Roman" w:cs="Times New Roman"/>
          <w:sz w:val="28"/>
          <w:szCs w:val="28"/>
          <w:lang w:val="en-US"/>
        </w:rPr>
        <w:t>đảng và chấ</w:t>
      </w:r>
      <w:r w:rsidR="00C55495">
        <w:rPr>
          <w:rFonts w:ascii="Times New Roman" w:hAnsi="Times New Roman" w:cs="Times New Roman"/>
          <w:sz w:val="28"/>
          <w:szCs w:val="28"/>
          <w:lang w:val="en-US"/>
        </w:rPr>
        <w:t>t lượng</w:t>
      </w:r>
      <w:r w:rsidR="00163C2D">
        <w:rPr>
          <w:rFonts w:ascii="Times New Roman" w:hAnsi="Times New Roman" w:cs="Times New Roman"/>
          <w:sz w:val="28"/>
          <w:szCs w:val="28"/>
          <w:lang w:val="en-US"/>
        </w:rPr>
        <w:t xml:space="preserve"> đội ngũ cán bộ, đảng viên. Cán bộ, công chức kiêm chức danh những người hoạt động không chuyên trách, những người hoạt động không chuyên trách kiêm chứ</w:t>
      </w:r>
      <w:r w:rsidR="005D429C">
        <w:rPr>
          <w:rFonts w:ascii="Times New Roman" w:hAnsi="Times New Roman" w:cs="Times New Roman"/>
          <w:sz w:val="28"/>
          <w:szCs w:val="28"/>
          <w:lang w:val="en-US"/>
        </w:rPr>
        <w:t xml:space="preserve">c danh </w:t>
      </w:r>
      <w:r w:rsidR="00163C2D">
        <w:rPr>
          <w:rFonts w:ascii="Times New Roman" w:hAnsi="Times New Roman" w:cs="Times New Roman"/>
          <w:sz w:val="28"/>
          <w:szCs w:val="28"/>
          <w:lang w:val="en-US"/>
        </w:rPr>
        <w:t>những người hoạt động không chuyên trách, những người hoạt động không chuyên trách kiêm Bí thư chi bộ ấ</w:t>
      </w:r>
      <w:r w:rsidR="002C3488">
        <w:rPr>
          <w:rFonts w:ascii="Times New Roman" w:hAnsi="Times New Roman" w:cs="Times New Roman"/>
          <w:sz w:val="28"/>
          <w:szCs w:val="28"/>
          <w:lang w:val="en-US"/>
        </w:rPr>
        <w:t>p, Bí thư chi bộ đồng thời là Trưởng ấp.</w:t>
      </w:r>
    </w:p>
    <w:p w:rsidR="002C3488" w:rsidRPr="00A96CA8" w:rsidRDefault="00C55495" w:rsidP="00351B0D">
      <w:pPr>
        <w:spacing w:before="120" w:after="120" w:line="320" w:lineRule="exact"/>
        <w:ind w:firstLine="720"/>
        <w:jc w:val="both"/>
        <w:rPr>
          <w:rFonts w:ascii="Times New Roman" w:hAnsi="Times New Roman" w:cs="Times New Roman"/>
          <w:sz w:val="28"/>
          <w:szCs w:val="28"/>
          <w:lang w:val="en-US"/>
        </w:rPr>
      </w:pPr>
      <w:r w:rsidRPr="00A96CA8">
        <w:rPr>
          <w:rFonts w:ascii="Times New Roman" w:hAnsi="Times New Roman" w:cs="Times New Roman"/>
          <w:sz w:val="28"/>
          <w:szCs w:val="28"/>
          <w:lang w:val="en-US"/>
        </w:rPr>
        <w:t xml:space="preserve">1. </w:t>
      </w:r>
      <w:r w:rsidR="002C3488" w:rsidRPr="00A96CA8">
        <w:rPr>
          <w:rFonts w:ascii="Times New Roman" w:hAnsi="Times New Roman" w:cs="Times New Roman"/>
          <w:sz w:val="28"/>
          <w:szCs w:val="28"/>
          <w:lang w:val="en-US"/>
        </w:rPr>
        <w:t xml:space="preserve">Tiếp tục duy trì hoạt động của các chức danh </w:t>
      </w:r>
      <w:r w:rsidR="002F575E" w:rsidRPr="00A96CA8">
        <w:rPr>
          <w:rFonts w:ascii="Times New Roman" w:hAnsi="Times New Roman" w:cs="Times New Roman"/>
          <w:sz w:val="28"/>
          <w:szCs w:val="28"/>
          <w:lang w:val="en-US"/>
        </w:rPr>
        <w:t xml:space="preserve">đã </w:t>
      </w:r>
      <w:r w:rsidR="002C3488" w:rsidRPr="00A96CA8">
        <w:rPr>
          <w:rFonts w:ascii="Times New Roman" w:hAnsi="Times New Roman" w:cs="Times New Roman"/>
          <w:sz w:val="28"/>
          <w:szCs w:val="28"/>
          <w:lang w:val="en-US"/>
        </w:rPr>
        <w:t>kiêm nhiệ</w:t>
      </w:r>
      <w:r w:rsidR="00A96CA8">
        <w:rPr>
          <w:rFonts w:ascii="Times New Roman" w:hAnsi="Times New Roman" w:cs="Times New Roman"/>
          <w:sz w:val="28"/>
          <w:szCs w:val="28"/>
          <w:lang w:val="en-US"/>
        </w:rPr>
        <w:t>m</w:t>
      </w:r>
    </w:p>
    <w:p w:rsidR="002C3488" w:rsidRDefault="002C3488"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Bí thư chi bộ đồng thời là Trưởng ấp Nghĩa Huấn.</w:t>
      </w:r>
    </w:p>
    <w:p w:rsidR="002C3488" w:rsidRDefault="002C3488"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Phó Chủ tịch MTTQ xã kiêm Bí thư chi bộ ấp Căn Cứ.</w:t>
      </w:r>
    </w:p>
    <w:p w:rsidR="002C3488" w:rsidRDefault="002C3488"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Cán bộ tổ chứ</w:t>
      </w:r>
      <w:r w:rsidR="00C32C86">
        <w:rPr>
          <w:rFonts w:ascii="Times New Roman" w:hAnsi="Times New Roman" w:cs="Times New Roman"/>
          <w:sz w:val="28"/>
          <w:szCs w:val="28"/>
          <w:lang w:val="en-US"/>
        </w:rPr>
        <w:t>c kiêm C</w:t>
      </w:r>
      <w:r>
        <w:rPr>
          <w:rFonts w:ascii="Times New Roman" w:hAnsi="Times New Roman" w:cs="Times New Roman"/>
          <w:sz w:val="28"/>
          <w:szCs w:val="28"/>
          <w:lang w:val="en-US"/>
        </w:rPr>
        <w:t>án bộ</w:t>
      </w:r>
      <w:r w:rsidR="00C32C86">
        <w:rPr>
          <w:rFonts w:ascii="Times New Roman" w:hAnsi="Times New Roman" w:cs="Times New Roman"/>
          <w:sz w:val="28"/>
          <w:szCs w:val="28"/>
          <w:lang w:val="en-US"/>
        </w:rPr>
        <w:t xml:space="preserve"> Văn phòng Đ</w:t>
      </w:r>
      <w:r>
        <w:rPr>
          <w:rFonts w:ascii="Times New Roman" w:hAnsi="Times New Roman" w:cs="Times New Roman"/>
          <w:sz w:val="28"/>
          <w:szCs w:val="28"/>
          <w:lang w:val="en-US"/>
        </w:rPr>
        <w:t>ảng ủy.</w:t>
      </w:r>
    </w:p>
    <w:p w:rsidR="002C3488" w:rsidRDefault="002C3488"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Phó Bí thư Đảng ủy kiêm Chủ tịch HĐND, CN.UBKT Đảng ủy.</w:t>
      </w:r>
    </w:p>
    <w:p w:rsidR="00C55495" w:rsidRDefault="002C3488" w:rsidP="00C55495">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Phó Chủ tịch HĐND xã kiêm Phó CN.UBKT đảng ủy.</w:t>
      </w:r>
    </w:p>
    <w:p w:rsidR="00D01856" w:rsidRPr="00A96CA8" w:rsidRDefault="00C55495" w:rsidP="00351B0D">
      <w:pPr>
        <w:spacing w:before="120" w:after="120" w:line="320" w:lineRule="exact"/>
        <w:ind w:firstLine="720"/>
        <w:jc w:val="both"/>
        <w:rPr>
          <w:rFonts w:ascii="Times New Roman" w:hAnsi="Times New Roman" w:cs="Times New Roman"/>
          <w:sz w:val="28"/>
          <w:szCs w:val="28"/>
          <w:lang w:val="en-US"/>
        </w:rPr>
      </w:pPr>
      <w:r w:rsidRPr="00A96CA8">
        <w:rPr>
          <w:rFonts w:ascii="Times New Roman" w:hAnsi="Times New Roman" w:cs="Times New Roman"/>
          <w:sz w:val="28"/>
          <w:szCs w:val="28"/>
          <w:lang w:val="en-US"/>
        </w:rPr>
        <w:t xml:space="preserve">2. </w:t>
      </w:r>
      <w:r w:rsidR="00D01856" w:rsidRPr="00A96CA8">
        <w:rPr>
          <w:rFonts w:ascii="Times New Roman" w:hAnsi="Times New Roman" w:cs="Times New Roman"/>
          <w:sz w:val="28"/>
          <w:szCs w:val="28"/>
          <w:lang w:val="en-US"/>
        </w:rPr>
        <w:t>Thay đổi, không thực hiện Bí thư kiêm trưởng Ban công tác Mặt trận ấp Cái Chốt.</w:t>
      </w:r>
    </w:p>
    <w:p w:rsidR="00D01856" w:rsidRPr="00A96CA8" w:rsidRDefault="00C55495" w:rsidP="00351B0D">
      <w:pPr>
        <w:spacing w:before="120" w:after="120" w:line="320" w:lineRule="exact"/>
        <w:ind w:firstLine="720"/>
        <w:jc w:val="both"/>
        <w:rPr>
          <w:rFonts w:ascii="Times New Roman" w:hAnsi="Times New Roman" w:cs="Times New Roman"/>
          <w:sz w:val="28"/>
          <w:szCs w:val="28"/>
          <w:lang w:val="en-US"/>
        </w:rPr>
      </w:pPr>
      <w:r w:rsidRPr="00A96CA8">
        <w:rPr>
          <w:rFonts w:ascii="Times New Roman" w:hAnsi="Times New Roman" w:cs="Times New Roman"/>
          <w:sz w:val="28"/>
          <w:szCs w:val="28"/>
          <w:lang w:val="en-US"/>
        </w:rPr>
        <w:t>3. Tổ chức kiêm nhiệm các chức danh giai đoạn từ 2020-2030</w:t>
      </w:r>
    </w:p>
    <w:p w:rsidR="00901402" w:rsidRDefault="00901402"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Cán bộ </w:t>
      </w:r>
      <w:r w:rsidR="00473322">
        <w:rPr>
          <w:rFonts w:ascii="Times New Roman" w:hAnsi="Times New Roman" w:cs="Times New Roman"/>
          <w:sz w:val="28"/>
          <w:szCs w:val="28"/>
          <w:lang w:val="en-US"/>
        </w:rPr>
        <w:t>Đ</w:t>
      </w:r>
      <w:r w:rsidR="004D1DA6">
        <w:rPr>
          <w:rFonts w:ascii="Times New Roman" w:hAnsi="Times New Roman" w:cs="Times New Roman"/>
          <w:sz w:val="28"/>
          <w:szCs w:val="28"/>
          <w:lang w:val="en-US"/>
        </w:rPr>
        <w:t xml:space="preserve">ài </w:t>
      </w:r>
      <w:r>
        <w:rPr>
          <w:rFonts w:ascii="Times New Roman" w:hAnsi="Times New Roman" w:cs="Times New Roman"/>
          <w:sz w:val="28"/>
          <w:szCs w:val="28"/>
          <w:lang w:val="en-US"/>
        </w:rPr>
        <w:t>truyền thanh kiêm cán bộ</w:t>
      </w:r>
      <w:r w:rsidR="00C55495">
        <w:rPr>
          <w:rFonts w:ascii="Times New Roman" w:hAnsi="Times New Roman" w:cs="Times New Roman"/>
          <w:sz w:val="28"/>
          <w:szCs w:val="28"/>
          <w:lang w:val="en-US"/>
        </w:rPr>
        <w:t xml:space="preserve"> Tuyên giáo.</w:t>
      </w:r>
    </w:p>
    <w:p w:rsidR="00C32C86" w:rsidRDefault="00C32C86" w:rsidP="00C32C86">
      <w:pPr>
        <w:spacing w:before="120" w:after="120" w:line="32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 Công chức Văn hóa-Xã hội phụ trách lao động Thương binh xã hội kiêm công tác giảm nghèo và xã hộ</w:t>
      </w:r>
      <w:r w:rsidR="00C55495">
        <w:rPr>
          <w:rFonts w:ascii="Times New Roman" w:hAnsi="Times New Roman" w:cs="Times New Roman"/>
          <w:sz w:val="28"/>
          <w:szCs w:val="28"/>
          <w:lang w:val="en-US"/>
        </w:rPr>
        <w:t>i.</w:t>
      </w:r>
    </w:p>
    <w:p w:rsidR="00C32C86" w:rsidRDefault="00C32C86" w:rsidP="00C32C86">
      <w:pPr>
        <w:spacing w:before="120" w:after="120" w:line="32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 Công chức Đô thị-Môi trường kiêm nông thôn mớ</w:t>
      </w:r>
      <w:r w:rsidR="00AF7E64">
        <w:rPr>
          <w:rFonts w:ascii="Times New Roman" w:hAnsi="Times New Roman" w:cs="Times New Roman"/>
          <w:sz w:val="28"/>
          <w:szCs w:val="28"/>
          <w:lang w:val="en-US"/>
        </w:rPr>
        <w:t>i.</w:t>
      </w:r>
    </w:p>
    <w:p w:rsidR="00D01856" w:rsidRDefault="00C55495"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Chủ tịch H</w:t>
      </w:r>
      <w:r w:rsidR="00AF7E64">
        <w:rPr>
          <w:rFonts w:ascii="Times New Roman" w:hAnsi="Times New Roman" w:cs="Times New Roman"/>
          <w:sz w:val="28"/>
          <w:szCs w:val="28"/>
          <w:lang w:val="en-US"/>
        </w:rPr>
        <w:t>ội người cao tuổi kiêm chủ tịch Hội chữ thập đỏ.</w:t>
      </w:r>
    </w:p>
    <w:p w:rsidR="00AF7E64" w:rsidRDefault="00AF7E64"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Đối với các ấp Chợ, Căn cứ, Bến Đò, Cái tắc tùy tình hình thực tế sẽ sắp xếp theo hướng Cán bộ, người hoạt động không chuyên trách xã kiêm Bí thư chi bộ; Bí thư Chi bộ kiêm Trưởng ấp hoặc Bí thư Chi bộ kiêm Trưởng Ban Công tác Mặt trận; Công an viên kiêm Ấp đội trưởng.</w:t>
      </w:r>
    </w:p>
    <w:p w:rsidR="00994478" w:rsidRDefault="002E4C09"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994478">
        <w:rPr>
          <w:rFonts w:ascii="Times New Roman" w:hAnsi="Times New Roman" w:cs="Times New Roman"/>
          <w:sz w:val="28"/>
          <w:szCs w:val="28"/>
          <w:lang w:val="en-US"/>
        </w:rPr>
        <w:t>. Thường xuyên sắp xếp lạ</w:t>
      </w:r>
      <w:r w:rsidR="00473322">
        <w:rPr>
          <w:rFonts w:ascii="Times New Roman" w:hAnsi="Times New Roman" w:cs="Times New Roman"/>
          <w:sz w:val="28"/>
          <w:szCs w:val="28"/>
          <w:lang w:val="en-US"/>
        </w:rPr>
        <w:t>i các Ban Chỉ đạo</w:t>
      </w:r>
      <w:r w:rsidR="00994478">
        <w:rPr>
          <w:rFonts w:ascii="Times New Roman" w:hAnsi="Times New Roman" w:cs="Times New Roman"/>
          <w:sz w:val="28"/>
          <w:szCs w:val="28"/>
          <w:lang w:val="en-US"/>
        </w:rPr>
        <w:t xml:space="preserve"> một cách hợp lý theo chủ trương chung.</w:t>
      </w:r>
    </w:p>
    <w:p w:rsidR="00994478" w:rsidRDefault="002E4C09"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994478">
        <w:rPr>
          <w:rFonts w:ascii="Times New Roman" w:hAnsi="Times New Roman" w:cs="Times New Roman"/>
          <w:sz w:val="28"/>
          <w:szCs w:val="28"/>
          <w:lang w:val="en-US"/>
        </w:rPr>
        <w:t>. Thường xuyên và sau đại hội thực hiện điều chỉnh, xây dựng quy chế làm việc, hướng dẫn các chi bộ xây dựng, bổ sung, điều chỉnh quy chế làm việc cho phù hợp với đặc điểm tình hình, chức năng, nhiệm vụ, quyền hạn, trách nhiệm, mối quan hệ công tác của cấp ủy, tổ chức đảng đối với các cơ quan, đơn vị trong hệ thống chính trị.</w:t>
      </w:r>
    </w:p>
    <w:p w:rsidR="00A96CA8" w:rsidRDefault="00A96CA8" w:rsidP="00A96CA8">
      <w:pPr>
        <w:spacing w:before="120" w:after="120" w:line="32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ab/>
        <w:t>6. Tập trung công tác tuyên truyền, giáo dục chính trị tư tưởng, tạo sự thống nhất về nhận thức và hành động trong Đảng, hệ thống chính trị, sự đồng thuận trong xã hội; công khai, khách quan, minh bạch trong tổ chức thực hiện; chủ động đấu tranh kịp thời, có hiệu quả những luận điệu của các thế lực thù địch, phần tử xấu</w:t>
      </w:r>
      <w:r w:rsidR="002755BE">
        <w:rPr>
          <w:rFonts w:ascii="Times New Roman" w:hAnsi="Times New Roman" w:cs="Times New Roman"/>
          <w:sz w:val="28"/>
          <w:szCs w:val="28"/>
          <w:lang w:val="en-US"/>
        </w:rPr>
        <w:t xml:space="preserve"> lợi dụng việc sắp xếp, kiện toàn bộ máy, tinh giản biên chế để xuyên tạc, gây chẽ rẽ, mất đoàn kết nội bộ.</w:t>
      </w:r>
    </w:p>
    <w:p w:rsidR="00994478" w:rsidRDefault="00994478" w:rsidP="00351B0D">
      <w:pPr>
        <w:spacing w:before="120" w:after="120" w:line="320" w:lineRule="exact"/>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III. </w:t>
      </w:r>
      <w:r w:rsidR="006A5627">
        <w:rPr>
          <w:rFonts w:ascii="Times New Roman" w:hAnsi="Times New Roman" w:cs="Times New Roman"/>
          <w:b/>
          <w:sz w:val="28"/>
          <w:szCs w:val="28"/>
          <w:lang w:val="en-US"/>
        </w:rPr>
        <w:t>TỔ CHỨC THỰC HIỆN</w:t>
      </w:r>
    </w:p>
    <w:p w:rsidR="006A5627" w:rsidRDefault="009656ED"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Giao Phó Bí thư </w:t>
      </w:r>
      <w:r w:rsidR="006A5627">
        <w:rPr>
          <w:rFonts w:ascii="Times New Roman" w:hAnsi="Times New Roman" w:cs="Times New Roman"/>
          <w:sz w:val="28"/>
          <w:szCs w:val="28"/>
          <w:lang w:val="en-US"/>
        </w:rPr>
        <w:t>Thường trự</w:t>
      </w:r>
      <w:r>
        <w:rPr>
          <w:rFonts w:ascii="Times New Roman" w:hAnsi="Times New Roman" w:cs="Times New Roman"/>
          <w:sz w:val="28"/>
          <w:szCs w:val="28"/>
          <w:lang w:val="en-US"/>
        </w:rPr>
        <w:t>c Đ</w:t>
      </w:r>
      <w:r w:rsidR="006A5627">
        <w:rPr>
          <w:rFonts w:ascii="Times New Roman" w:hAnsi="Times New Roman" w:cs="Times New Roman"/>
          <w:sz w:val="28"/>
          <w:szCs w:val="28"/>
          <w:lang w:val="en-US"/>
        </w:rPr>
        <w:t>ảng ủ</w:t>
      </w:r>
      <w:r>
        <w:rPr>
          <w:rFonts w:ascii="Times New Roman" w:hAnsi="Times New Roman" w:cs="Times New Roman"/>
          <w:sz w:val="28"/>
          <w:szCs w:val="28"/>
          <w:lang w:val="en-US"/>
        </w:rPr>
        <w:t>y giúp Ban Thường vụ Đảng ủy</w:t>
      </w:r>
      <w:r w:rsidR="006A5627">
        <w:rPr>
          <w:rFonts w:ascii="Times New Roman" w:hAnsi="Times New Roman" w:cs="Times New Roman"/>
          <w:sz w:val="28"/>
          <w:szCs w:val="28"/>
          <w:lang w:val="en-US"/>
        </w:rPr>
        <w:t xml:space="preserve"> chuẩn bị đầy đủ các quy trình theo hướng dẫn để trình đảng ủy xem xét, quyết định theo từng chứ</w:t>
      </w:r>
      <w:r w:rsidR="00766C7D">
        <w:rPr>
          <w:rFonts w:ascii="Times New Roman" w:hAnsi="Times New Roman" w:cs="Times New Roman"/>
          <w:sz w:val="28"/>
          <w:szCs w:val="28"/>
          <w:lang w:val="en-US"/>
        </w:rPr>
        <w:t>c danh</w:t>
      </w:r>
      <w:r w:rsidR="006A5627">
        <w:rPr>
          <w:rFonts w:ascii="Times New Roman" w:hAnsi="Times New Roman" w:cs="Times New Roman"/>
          <w:sz w:val="28"/>
          <w:szCs w:val="28"/>
          <w:lang w:val="en-US"/>
        </w:rPr>
        <w:t xml:space="preserve"> kiêm nhiệm cụ thể.</w:t>
      </w:r>
    </w:p>
    <w:p w:rsidR="006A5627" w:rsidRDefault="009656ED"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6A5627">
        <w:rPr>
          <w:rFonts w:ascii="Times New Roman" w:hAnsi="Times New Roman" w:cs="Times New Roman"/>
          <w:sz w:val="28"/>
          <w:szCs w:val="28"/>
          <w:lang w:val="en-US"/>
        </w:rPr>
        <w:t>Bí thư chi bộ các ấp chuẩn bị nhân sự thực hiện theo kế hoạch.</w:t>
      </w:r>
    </w:p>
    <w:p w:rsidR="006A5627" w:rsidRDefault="009656ED"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6A5627">
        <w:rPr>
          <w:rFonts w:ascii="Times New Roman" w:hAnsi="Times New Roman" w:cs="Times New Roman"/>
          <w:sz w:val="28"/>
          <w:szCs w:val="28"/>
          <w:lang w:val="en-US"/>
        </w:rPr>
        <w:t>Cán bộ Tuyên giáo giúp Đảng ủy điều chỉnh bổ sung, xây dựng quy chế làm việc cũng như hướng dẫn các chi bộ thực hiện.</w:t>
      </w:r>
    </w:p>
    <w:p w:rsidR="006A5627" w:rsidRDefault="009656ED" w:rsidP="00351B0D">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6A5627">
        <w:rPr>
          <w:rFonts w:ascii="Times New Roman" w:hAnsi="Times New Roman" w:cs="Times New Roman"/>
          <w:sz w:val="28"/>
          <w:szCs w:val="28"/>
          <w:lang w:val="en-US"/>
        </w:rPr>
        <w:t>Cán bộ</w:t>
      </w:r>
      <w:r w:rsidR="00473322">
        <w:rPr>
          <w:rFonts w:ascii="Times New Roman" w:hAnsi="Times New Roman" w:cs="Times New Roman"/>
          <w:sz w:val="28"/>
          <w:szCs w:val="28"/>
          <w:lang w:val="en-US"/>
        </w:rPr>
        <w:t xml:space="preserve"> T</w:t>
      </w:r>
      <w:r w:rsidR="006A5627">
        <w:rPr>
          <w:rFonts w:ascii="Times New Roman" w:hAnsi="Times New Roman" w:cs="Times New Roman"/>
          <w:sz w:val="28"/>
          <w:szCs w:val="28"/>
          <w:lang w:val="en-US"/>
        </w:rPr>
        <w:t>ổ chứ</w:t>
      </w:r>
      <w:r w:rsidR="00473322">
        <w:rPr>
          <w:rFonts w:ascii="Times New Roman" w:hAnsi="Times New Roman" w:cs="Times New Roman"/>
          <w:sz w:val="28"/>
          <w:szCs w:val="28"/>
          <w:lang w:val="en-US"/>
        </w:rPr>
        <w:t>c – Văn phòng Đ</w:t>
      </w:r>
      <w:r w:rsidR="006A5627">
        <w:rPr>
          <w:rFonts w:ascii="Times New Roman" w:hAnsi="Times New Roman" w:cs="Times New Roman"/>
          <w:sz w:val="28"/>
          <w:szCs w:val="28"/>
          <w:lang w:val="en-US"/>
        </w:rPr>
        <w:t>ảng ủ</w:t>
      </w:r>
      <w:r w:rsidR="00473322">
        <w:rPr>
          <w:rFonts w:ascii="Times New Roman" w:hAnsi="Times New Roman" w:cs="Times New Roman"/>
          <w:sz w:val="28"/>
          <w:szCs w:val="28"/>
          <w:lang w:val="en-US"/>
        </w:rPr>
        <w:t>y tham mưu Đ</w:t>
      </w:r>
      <w:r w:rsidR="0029253F">
        <w:rPr>
          <w:rFonts w:ascii="Times New Roman" w:hAnsi="Times New Roman" w:cs="Times New Roman"/>
          <w:sz w:val="28"/>
          <w:szCs w:val="28"/>
          <w:lang w:val="en-US"/>
        </w:rPr>
        <w:t>ảng ủy</w:t>
      </w:r>
      <w:r w:rsidR="006A5627">
        <w:rPr>
          <w:rFonts w:ascii="Times New Roman" w:hAnsi="Times New Roman" w:cs="Times New Roman"/>
          <w:sz w:val="28"/>
          <w:szCs w:val="28"/>
          <w:lang w:val="en-US"/>
        </w:rPr>
        <w:t xml:space="preserve"> quyết định các BCĐ cho phù hợp.</w:t>
      </w:r>
    </w:p>
    <w:p w:rsidR="00A376C3" w:rsidRDefault="009656ED" w:rsidP="00473322">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5. </w:t>
      </w:r>
      <w:r w:rsidR="00473322">
        <w:rPr>
          <w:rFonts w:ascii="Times New Roman" w:hAnsi="Times New Roman" w:cs="Times New Roman"/>
          <w:sz w:val="28"/>
          <w:szCs w:val="28"/>
          <w:lang w:val="en-US"/>
        </w:rPr>
        <w:t>Ủy ban Kiểm tra Đ</w:t>
      </w:r>
      <w:r w:rsidR="0029253F" w:rsidRPr="0029253F">
        <w:rPr>
          <w:rFonts w:ascii="Times New Roman" w:hAnsi="Times New Roman" w:cs="Times New Roman"/>
          <w:sz w:val="28"/>
          <w:szCs w:val="28"/>
          <w:lang w:val="en-US"/>
        </w:rPr>
        <w:t xml:space="preserve">ảng ủy </w:t>
      </w:r>
      <w:r w:rsidR="00473322">
        <w:rPr>
          <w:rFonts w:ascii="Times New Roman" w:hAnsi="Times New Roman" w:cs="Times New Roman"/>
          <w:sz w:val="28"/>
          <w:szCs w:val="28"/>
          <w:lang w:val="en-US"/>
        </w:rPr>
        <w:t xml:space="preserve">giúp Đảng ủy </w:t>
      </w:r>
      <w:r w:rsidR="0029253F" w:rsidRPr="0029253F">
        <w:rPr>
          <w:rFonts w:ascii="Times New Roman" w:hAnsi="Times New Roman" w:cs="Times New Roman"/>
          <w:sz w:val="28"/>
          <w:szCs w:val="28"/>
          <w:lang w:val="en-US"/>
        </w:rPr>
        <w:t>kiểm tra</w:t>
      </w:r>
      <w:r w:rsidR="00473322">
        <w:rPr>
          <w:rFonts w:ascii="Times New Roman" w:hAnsi="Times New Roman" w:cs="Times New Roman"/>
          <w:sz w:val="28"/>
          <w:szCs w:val="28"/>
          <w:lang w:val="en-US"/>
        </w:rPr>
        <w:t>,</w:t>
      </w:r>
      <w:r w:rsidR="0029253F" w:rsidRPr="0029253F">
        <w:rPr>
          <w:rFonts w:ascii="Times New Roman" w:hAnsi="Times New Roman" w:cs="Times New Roman"/>
          <w:sz w:val="28"/>
          <w:szCs w:val="28"/>
          <w:lang w:val="en-US"/>
        </w:rPr>
        <w:t xml:space="preserve"> giám sát thực hiệ</w:t>
      </w:r>
      <w:r w:rsidR="00647422">
        <w:rPr>
          <w:rFonts w:ascii="Times New Roman" w:hAnsi="Times New Roman" w:cs="Times New Roman"/>
          <w:sz w:val="28"/>
          <w:szCs w:val="28"/>
          <w:lang w:val="en-US"/>
        </w:rPr>
        <w:t>n Chương trình hành động nầ</w:t>
      </w:r>
      <w:r w:rsidR="002D6233">
        <w:rPr>
          <w:rFonts w:ascii="Times New Roman" w:hAnsi="Times New Roman" w:cs="Times New Roman"/>
          <w:sz w:val="28"/>
          <w:szCs w:val="28"/>
          <w:lang w:val="en-US"/>
        </w:rPr>
        <w:t>y.</w:t>
      </w:r>
    </w:p>
    <w:p w:rsidR="002D6233" w:rsidRDefault="002D6233" w:rsidP="00473322">
      <w:pPr>
        <w:spacing w:before="120" w:after="120" w:line="32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Chương trình hành động này thay thế Kế hoạch số 66-KH/ĐU, ngày 16 tháng 4 năm 2018 của Đảng ủy xã./.</w:t>
      </w:r>
    </w:p>
    <w:p w:rsidR="00A376C3" w:rsidRDefault="00A376C3" w:rsidP="00A376C3">
      <w:pPr>
        <w:spacing w:after="0"/>
        <w:jc w:val="both"/>
        <w:rPr>
          <w:rFonts w:ascii="Times New Roman" w:hAnsi="Times New Roman" w:cs="Times New Roman"/>
          <w:sz w:val="28"/>
          <w:szCs w:val="28"/>
          <w:lang w:val="en-US"/>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86"/>
        <w:gridCol w:w="3664"/>
      </w:tblGrid>
      <w:tr w:rsidR="009656ED" w:rsidTr="001109CC">
        <w:trPr>
          <w:trHeight w:val="369"/>
        </w:trPr>
        <w:tc>
          <w:tcPr>
            <w:tcW w:w="4948" w:type="dxa"/>
          </w:tcPr>
          <w:p w:rsidR="009656ED" w:rsidRPr="00D328C6" w:rsidRDefault="009656ED" w:rsidP="001109CC">
            <w:pPr>
              <w:jc w:val="both"/>
              <w:rPr>
                <w:szCs w:val="28"/>
              </w:rPr>
            </w:pPr>
            <w:r w:rsidRPr="00D328C6">
              <w:rPr>
                <w:szCs w:val="28"/>
                <w:u w:val="single"/>
              </w:rPr>
              <w:t>Nơi nhận:</w:t>
            </w:r>
          </w:p>
        </w:tc>
        <w:tc>
          <w:tcPr>
            <w:tcW w:w="586" w:type="dxa"/>
          </w:tcPr>
          <w:p w:rsidR="009656ED" w:rsidRDefault="009656ED" w:rsidP="001109CC">
            <w:pPr>
              <w:jc w:val="both"/>
            </w:pPr>
          </w:p>
        </w:tc>
        <w:tc>
          <w:tcPr>
            <w:tcW w:w="3664" w:type="dxa"/>
          </w:tcPr>
          <w:p w:rsidR="009656ED" w:rsidRPr="00EC4FBC" w:rsidRDefault="009656ED" w:rsidP="001109CC">
            <w:pPr>
              <w:jc w:val="center"/>
              <w:rPr>
                <w:b/>
              </w:rPr>
            </w:pPr>
            <w:r>
              <w:rPr>
                <w:b/>
              </w:rPr>
              <w:t>T/M ĐẢNG ỦY</w:t>
            </w:r>
          </w:p>
        </w:tc>
      </w:tr>
      <w:tr w:rsidR="009656ED" w:rsidTr="001109CC">
        <w:trPr>
          <w:trHeight w:val="2163"/>
        </w:trPr>
        <w:tc>
          <w:tcPr>
            <w:tcW w:w="4948" w:type="dxa"/>
          </w:tcPr>
          <w:p w:rsidR="009656ED" w:rsidRPr="009656ED" w:rsidRDefault="009656ED" w:rsidP="001109CC">
            <w:pPr>
              <w:jc w:val="both"/>
              <w:rPr>
                <w:sz w:val="24"/>
                <w:szCs w:val="24"/>
                <w:lang w:val="en-US"/>
              </w:rPr>
            </w:pPr>
            <w:r>
              <w:rPr>
                <w:sz w:val="24"/>
                <w:szCs w:val="24"/>
              </w:rPr>
              <w:t xml:space="preserve">- </w:t>
            </w:r>
            <w:r>
              <w:rPr>
                <w:sz w:val="24"/>
                <w:szCs w:val="24"/>
                <w:lang w:val="en-US"/>
              </w:rPr>
              <w:t>Ban Tổ chức Huyện ủy</w:t>
            </w:r>
          </w:p>
          <w:p w:rsidR="009656ED" w:rsidRDefault="009656ED" w:rsidP="001109CC">
            <w:pPr>
              <w:jc w:val="both"/>
              <w:rPr>
                <w:sz w:val="24"/>
                <w:szCs w:val="24"/>
              </w:rPr>
            </w:pPr>
            <w:r>
              <w:rPr>
                <w:sz w:val="24"/>
                <w:szCs w:val="24"/>
              </w:rPr>
              <w:t>- Các đồng chí trong BCH Đảng bộ xã;</w:t>
            </w:r>
          </w:p>
          <w:p w:rsidR="009656ED" w:rsidRPr="009F4078" w:rsidRDefault="009656ED" w:rsidP="001109CC">
            <w:pPr>
              <w:jc w:val="both"/>
              <w:rPr>
                <w:sz w:val="24"/>
                <w:szCs w:val="24"/>
              </w:rPr>
            </w:pPr>
            <w:r>
              <w:rPr>
                <w:sz w:val="24"/>
                <w:szCs w:val="24"/>
              </w:rPr>
              <w:t>- Bí thư chi bộ trực thuộc ĐU;</w:t>
            </w:r>
          </w:p>
          <w:p w:rsidR="009656ED" w:rsidRPr="009F4078" w:rsidRDefault="009656ED" w:rsidP="001109CC">
            <w:pPr>
              <w:jc w:val="both"/>
              <w:rPr>
                <w:sz w:val="24"/>
                <w:szCs w:val="24"/>
              </w:rPr>
            </w:pPr>
            <w:r w:rsidRPr="009F4078">
              <w:rPr>
                <w:sz w:val="24"/>
                <w:szCs w:val="24"/>
              </w:rPr>
              <w:t>- Lưu: VT</w:t>
            </w:r>
          </w:p>
        </w:tc>
        <w:tc>
          <w:tcPr>
            <w:tcW w:w="586" w:type="dxa"/>
          </w:tcPr>
          <w:p w:rsidR="009656ED" w:rsidRDefault="009656ED" w:rsidP="001109CC">
            <w:pPr>
              <w:jc w:val="both"/>
            </w:pPr>
          </w:p>
        </w:tc>
        <w:tc>
          <w:tcPr>
            <w:tcW w:w="3664" w:type="dxa"/>
          </w:tcPr>
          <w:p w:rsidR="009656ED" w:rsidRDefault="009656ED" w:rsidP="001109CC">
            <w:pPr>
              <w:jc w:val="center"/>
            </w:pPr>
            <w:r w:rsidRPr="00610434">
              <w:t>BÍ THƯ</w:t>
            </w:r>
          </w:p>
          <w:p w:rsidR="009656ED" w:rsidRPr="00366DA4" w:rsidRDefault="00366DA4" w:rsidP="00366DA4">
            <w:pPr>
              <w:jc w:val="center"/>
              <w:rPr>
                <w:lang w:val="en-US"/>
              </w:rPr>
            </w:pPr>
            <w:r>
              <w:rPr>
                <w:lang w:val="en-US"/>
              </w:rPr>
              <w:t>(Đã ký)</w:t>
            </w:r>
            <w:bookmarkStart w:id="0" w:name="_GoBack"/>
            <w:bookmarkEnd w:id="0"/>
          </w:p>
          <w:p w:rsidR="009656ED" w:rsidRPr="00EC4FBC" w:rsidRDefault="009656ED" w:rsidP="001109CC">
            <w:pPr>
              <w:jc w:val="center"/>
              <w:rPr>
                <w:b/>
              </w:rPr>
            </w:pPr>
            <w:r>
              <w:rPr>
                <w:b/>
              </w:rPr>
              <w:t>Nguyễn Hoàng Thái</w:t>
            </w:r>
          </w:p>
        </w:tc>
      </w:tr>
    </w:tbl>
    <w:p w:rsidR="00A376C3" w:rsidRPr="006A5627" w:rsidRDefault="00A376C3" w:rsidP="00A376C3">
      <w:pPr>
        <w:spacing w:after="0"/>
        <w:jc w:val="both"/>
        <w:rPr>
          <w:rFonts w:ascii="Times New Roman" w:hAnsi="Times New Roman" w:cs="Times New Roman"/>
          <w:sz w:val="28"/>
          <w:szCs w:val="28"/>
          <w:lang w:val="en-US"/>
        </w:rPr>
      </w:pPr>
    </w:p>
    <w:sectPr w:rsidR="00A376C3" w:rsidRPr="006A5627" w:rsidSect="00580483">
      <w:footerReference w:type="default" r:id="rId8"/>
      <w:pgSz w:w="11907" w:h="16839" w:code="9"/>
      <w:pgMar w:top="1418" w:right="851" w:bottom="1418"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E2" w:rsidRDefault="004269E2" w:rsidP="009656ED">
      <w:pPr>
        <w:spacing w:after="0" w:line="240" w:lineRule="auto"/>
      </w:pPr>
      <w:r>
        <w:separator/>
      </w:r>
    </w:p>
  </w:endnote>
  <w:endnote w:type="continuationSeparator" w:id="0">
    <w:p w:rsidR="004269E2" w:rsidRDefault="004269E2" w:rsidP="0096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125572"/>
      <w:docPartObj>
        <w:docPartGallery w:val="Page Numbers (Bottom of Page)"/>
        <w:docPartUnique/>
      </w:docPartObj>
    </w:sdtPr>
    <w:sdtEndPr>
      <w:rPr>
        <w:rFonts w:ascii="Times New Roman" w:hAnsi="Times New Roman" w:cs="Times New Roman"/>
        <w:noProof/>
        <w:sz w:val="28"/>
        <w:szCs w:val="28"/>
      </w:rPr>
    </w:sdtEndPr>
    <w:sdtContent>
      <w:p w:rsidR="009656ED" w:rsidRPr="009656ED" w:rsidRDefault="009656ED" w:rsidP="009656ED">
        <w:pPr>
          <w:pStyle w:val="Footer"/>
          <w:jc w:val="center"/>
          <w:rPr>
            <w:rFonts w:ascii="Times New Roman" w:hAnsi="Times New Roman" w:cs="Times New Roman"/>
            <w:sz w:val="28"/>
            <w:szCs w:val="28"/>
          </w:rPr>
        </w:pPr>
        <w:r w:rsidRPr="009656ED">
          <w:rPr>
            <w:rFonts w:ascii="Times New Roman" w:hAnsi="Times New Roman" w:cs="Times New Roman"/>
            <w:sz w:val="28"/>
            <w:szCs w:val="28"/>
          </w:rPr>
          <w:fldChar w:fldCharType="begin"/>
        </w:r>
        <w:r w:rsidRPr="009656ED">
          <w:rPr>
            <w:rFonts w:ascii="Times New Roman" w:hAnsi="Times New Roman" w:cs="Times New Roman"/>
            <w:sz w:val="28"/>
            <w:szCs w:val="28"/>
          </w:rPr>
          <w:instrText xml:space="preserve"> PAGE   \* MERGEFORMAT </w:instrText>
        </w:r>
        <w:r w:rsidRPr="009656ED">
          <w:rPr>
            <w:rFonts w:ascii="Times New Roman" w:hAnsi="Times New Roman" w:cs="Times New Roman"/>
            <w:sz w:val="28"/>
            <w:szCs w:val="28"/>
          </w:rPr>
          <w:fldChar w:fldCharType="separate"/>
        </w:r>
        <w:r w:rsidR="00366DA4">
          <w:rPr>
            <w:rFonts w:ascii="Times New Roman" w:hAnsi="Times New Roman" w:cs="Times New Roman"/>
            <w:noProof/>
            <w:sz w:val="28"/>
            <w:szCs w:val="28"/>
          </w:rPr>
          <w:t>3</w:t>
        </w:r>
        <w:r w:rsidRPr="009656ED">
          <w:rPr>
            <w:rFonts w:ascii="Times New Roman" w:hAnsi="Times New Roman" w:cs="Times New Roman"/>
            <w:noProof/>
            <w:sz w:val="28"/>
            <w:szCs w:val="28"/>
          </w:rPr>
          <w:fldChar w:fldCharType="end"/>
        </w:r>
      </w:p>
    </w:sdtContent>
  </w:sdt>
  <w:p w:rsidR="009656ED" w:rsidRDefault="0096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E2" w:rsidRDefault="004269E2" w:rsidP="009656ED">
      <w:pPr>
        <w:spacing w:after="0" w:line="240" w:lineRule="auto"/>
      </w:pPr>
      <w:r>
        <w:separator/>
      </w:r>
    </w:p>
  </w:footnote>
  <w:footnote w:type="continuationSeparator" w:id="0">
    <w:p w:rsidR="004269E2" w:rsidRDefault="004269E2" w:rsidP="00965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EFE"/>
    <w:multiLevelType w:val="hybridMultilevel"/>
    <w:tmpl w:val="5A96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12C5F"/>
    <w:multiLevelType w:val="hybridMultilevel"/>
    <w:tmpl w:val="6B02C446"/>
    <w:lvl w:ilvl="0" w:tplc="9502F2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F6300"/>
    <w:multiLevelType w:val="hybridMultilevel"/>
    <w:tmpl w:val="D24661C8"/>
    <w:lvl w:ilvl="0" w:tplc="A262FC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7"/>
    <w:rsid w:val="00055025"/>
    <w:rsid w:val="00163C2D"/>
    <w:rsid w:val="001859D2"/>
    <w:rsid w:val="001A0CD4"/>
    <w:rsid w:val="001F62CE"/>
    <w:rsid w:val="002755BE"/>
    <w:rsid w:val="00276A12"/>
    <w:rsid w:val="0029253F"/>
    <w:rsid w:val="002A535D"/>
    <w:rsid w:val="002C3488"/>
    <w:rsid w:val="002D6233"/>
    <w:rsid w:val="002E4C09"/>
    <w:rsid w:val="002F575E"/>
    <w:rsid w:val="00351B0D"/>
    <w:rsid w:val="00366DA4"/>
    <w:rsid w:val="003F127C"/>
    <w:rsid w:val="004269E2"/>
    <w:rsid w:val="00473322"/>
    <w:rsid w:val="00490DC7"/>
    <w:rsid w:val="004B4587"/>
    <w:rsid w:val="004D1DA6"/>
    <w:rsid w:val="005152FA"/>
    <w:rsid w:val="00570395"/>
    <w:rsid w:val="00580483"/>
    <w:rsid w:val="005D429C"/>
    <w:rsid w:val="00647422"/>
    <w:rsid w:val="00680A1B"/>
    <w:rsid w:val="006A5627"/>
    <w:rsid w:val="00756900"/>
    <w:rsid w:val="00757382"/>
    <w:rsid w:val="00766C7D"/>
    <w:rsid w:val="00804016"/>
    <w:rsid w:val="008A3075"/>
    <w:rsid w:val="008B3D81"/>
    <w:rsid w:val="008D35C6"/>
    <w:rsid w:val="008E2BDA"/>
    <w:rsid w:val="00901402"/>
    <w:rsid w:val="009656ED"/>
    <w:rsid w:val="00994478"/>
    <w:rsid w:val="00A376C3"/>
    <w:rsid w:val="00A96CA8"/>
    <w:rsid w:val="00AC6F35"/>
    <w:rsid w:val="00AF7E64"/>
    <w:rsid w:val="00BE2311"/>
    <w:rsid w:val="00BF667D"/>
    <w:rsid w:val="00C32C86"/>
    <w:rsid w:val="00C55495"/>
    <w:rsid w:val="00D01856"/>
    <w:rsid w:val="00D03602"/>
    <w:rsid w:val="00DF6E86"/>
    <w:rsid w:val="00E366DE"/>
    <w:rsid w:val="00F4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C7"/>
    <w:pPr>
      <w:ind w:left="720"/>
      <w:contextualSpacing/>
    </w:pPr>
  </w:style>
  <w:style w:type="table" w:styleId="TableGrid">
    <w:name w:val="Table Grid"/>
    <w:basedOn w:val="TableNormal"/>
    <w:uiPriority w:val="59"/>
    <w:rsid w:val="00756900"/>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ED"/>
    <w:rPr>
      <w:lang w:val="vi-VN"/>
    </w:rPr>
  </w:style>
  <w:style w:type="paragraph" w:styleId="Footer">
    <w:name w:val="footer"/>
    <w:basedOn w:val="Normal"/>
    <w:link w:val="FooterChar"/>
    <w:uiPriority w:val="99"/>
    <w:unhideWhenUsed/>
    <w:rsid w:val="0096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ED"/>
    <w:rPr>
      <w:lang w:val="vi-VN"/>
    </w:rPr>
  </w:style>
  <w:style w:type="paragraph" w:styleId="BalloonText">
    <w:name w:val="Balloon Text"/>
    <w:basedOn w:val="Normal"/>
    <w:link w:val="BalloonTextChar"/>
    <w:uiPriority w:val="99"/>
    <w:semiHidden/>
    <w:unhideWhenUsed/>
    <w:rsid w:val="00E3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DC7"/>
    <w:pPr>
      <w:ind w:left="720"/>
      <w:contextualSpacing/>
    </w:pPr>
  </w:style>
  <w:style w:type="table" w:styleId="TableGrid">
    <w:name w:val="Table Grid"/>
    <w:basedOn w:val="TableNormal"/>
    <w:uiPriority w:val="59"/>
    <w:rsid w:val="00756900"/>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6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ED"/>
    <w:rPr>
      <w:lang w:val="vi-VN"/>
    </w:rPr>
  </w:style>
  <w:style w:type="paragraph" w:styleId="Footer">
    <w:name w:val="footer"/>
    <w:basedOn w:val="Normal"/>
    <w:link w:val="FooterChar"/>
    <w:uiPriority w:val="99"/>
    <w:unhideWhenUsed/>
    <w:rsid w:val="0096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6ED"/>
    <w:rPr>
      <w:lang w:val="vi-VN"/>
    </w:rPr>
  </w:style>
  <w:style w:type="paragraph" w:styleId="BalloonText">
    <w:name w:val="Balloon Text"/>
    <w:basedOn w:val="Normal"/>
    <w:link w:val="BalloonTextChar"/>
    <w:uiPriority w:val="99"/>
    <w:semiHidden/>
    <w:unhideWhenUsed/>
    <w:rsid w:val="00E3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6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52</cp:revision>
  <cp:lastPrinted>2018-05-19T01:25:00Z</cp:lastPrinted>
  <dcterms:created xsi:type="dcterms:W3CDTF">2018-03-30T02:04:00Z</dcterms:created>
  <dcterms:modified xsi:type="dcterms:W3CDTF">2018-05-25T00:01:00Z</dcterms:modified>
</cp:coreProperties>
</file>