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3"/>
        <w:gridCol w:w="273"/>
        <w:gridCol w:w="4688"/>
      </w:tblGrid>
      <w:tr w:rsidR="00AB56AF" w:rsidTr="00CA7AA9">
        <w:trPr>
          <w:trHeight w:val="939"/>
        </w:trPr>
        <w:tc>
          <w:tcPr>
            <w:tcW w:w="4503" w:type="dxa"/>
          </w:tcPr>
          <w:p w:rsidR="00AB56AF" w:rsidRDefault="00AB56AF" w:rsidP="00AB56AF">
            <w:pPr>
              <w:jc w:val="center"/>
              <w:rPr>
                <w:b/>
                <w:szCs w:val="28"/>
              </w:rPr>
            </w:pPr>
            <w:r w:rsidRPr="00DA144E">
              <w:rPr>
                <w:b/>
                <w:szCs w:val="28"/>
              </w:rPr>
              <w:t>ĐẢNG ỦY XÃ MỸ THẠNH</w:t>
            </w:r>
          </w:p>
          <w:p w:rsidR="00AB56AF" w:rsidRPr="00DA144E" w:rsidRDefault="00AB56AF" w:rsidP="00AB56AF">
            <w:pPr>
              <w:jc w:val="center"/>
              <w:rPr>
                <w:b/>
                <w:szCs w:val="28"/>
              </w:rPr>
            </w:pPr>
            <w:r>
              <w:rPr>
                <w:b/>
                <w:szCs w:val="28"/>
              </w:rPr>
              <w:t>ỦY BAN KIỂM TRA</w:t>
            </w:r>
          </w:p>
          <w:p w:rsidR="00AB56AF" w:rsidRPr="002743CD" w:rsidRDefault="00AB56AF" w:rsidP="00CA7AA9">
            <w:pPr>
              <w:jc w:val="center"/>
              <w:rPr>
                <w:b/>
                <w:sz w:val="26"/>
              </w:rPr>
            </w:pPr>
            <w:r>
              <w:rPr>
                <w:b/>
                <w:sz w:val="26"/>
              </w:rPr>
              <w:t>*</w:t>
            </w:r>
          </w:p>
        </w:tc>
        <w:tc>
          <w:tcPr>
            <w:tcW w:w="273" w:type="dxa"/>
          </w:tcPr>
          <w:p w:rsidR="00AB56AF" w:rsidRDefault="00AB56AF" w:rsidP="00CA7AA9">
            <w:pPr>
              <w:jc w:val="both"/>
            </w:pPr>
          </w:p>
        </w:tc>
        <w:tc>
          <w:tcPr>
            <w:tcW w:w="4688" w:type="dxa"/>
          </w:tcPr>
          <w:p w:rsidR="00AB56AF" w:rsidRDefault="00AB56AF" w:rsidP="00CA7AA9">
            <w:pPr>
              <w:jc w:val="center"/>
              <w:rPr>
                <w:b/>
                <w:szCs w:val="28"/>
                <w:u w:val="single"/>
              </w:rPr>
            </w:pPr>
            <w:r w:rsidRPr="009F4078">
              <w:rPr>
                <w:b/>
                <w:szCs w:val="28"/>
                <w:u w:val="single"/>
              </w:rPr>
              <w:t>ĐẢNG CỘNG SẢN VIỆT NAM</w:t>
            </w:r>
          </w:p>
          <w:p w:rsidR="00AB56AF" w:rsidRPr="009F4078" w:rsidRDefault="00AB56AF" w:rsidP="00CA7AA9">
            <w:pPr>
              <w:jc w:val="center"/>
              <w:rPr>
                <w:b/>
                <w:szCs w:val="28"/>
                <w:u w:val="single"/>
              </w:rPr>
            </w:pPr>
            <w:r w:rsidRPr="002743CD">
              <w:rPr>
                <w:i/>
              </w:rPr>
              <w:t>Mỹ Thạ</w:t>
            </w:r>
            <w:r w:rsidR="00E264AE">
              <w:rPr>
                <w:i/>
              </w:rPr>
              <w:t xml:space="preserve">nh, ngày 15 </w:t>
            </w:r>
            <w:bookmarkStart w:id="0" w:name="_GoBack"/>
            <w:bookmarkEnd w:id="0"/>
            <w:r>
              <w:rPr>
                <w:i/>
              </w:rPr>
              <w:t xml:space="preserve"> tháng 9  năm 2016</w:t>
            </w:r>
          </w:p>
        </w:tc>
      </w:tr>
      <w:tr w:rsidR="00AB56AF" w:rsidTr="00CA7AA9">
        <w:trPr>
          <w:trHeight w:val="328"/>
        </w:trPr>
        <w:tc>
          <w:tcPr>
            <w:tcW w:w="4503" w:type="dxa"/>
          </w:tcPr>
          <w:p w:rsidR="00AB56AF" w:rsidRPr="002743CD" w:rsidRDefault="00AB56AF" w:rsidP="00CA7AA9">
            <w:pPr>
              <w:jc w:val="center"/>
              <w:rPr>
                <w:sz w:val="26"/>
              </w:rPr>
            </w:pPr>
            <w:r w:rsidRPr="002743CD">
              <w:rPr>
                <w:sz w:val="26"/>
              </w:rPr>
              <w:t>Số</w:t>
            </w:r>
            <w:r w:rsidR="00E264AE">
              <w:rPr>
                <w:sz w:val="26"/>
              </w:rPr>
              <w:t xml:space="preserve"> 36</w:t>
            </w:r>
            <w:r>
              <w:rPr>
                <w:sz w:val="26"/>
              </w:rPr>
              <w:t>-KH/UBKTĐU</w:t>
            </w:r>
          </w:p>
        </w:tc>
        <w:tc>
          <w:tcPr>
            <w:tcW w:w="273" w:type="dxa"/>
          </w:tcPr>
          <w:p w:rsidR="00AB56AF" w:rsidRDefault="00AB56AF" w:rsidP="00CA7AA9">
            <w:pPr>
              <w:jc w:val="both"/>
            </w:pPr>
          </w:p>
        </w:tc>
        <w:tc>
          <w:tcPr>
            <w:tcW w:w="4688" w:type="dxa"/>
          </w:tcPr>
          <w:p w:rsidR="00AB56AF" w:rsidRPr="002743CD" w:rsidRDefault="00AB56AF" w:rsidP="00CA7AA9">
            <w:pPr>
              <w:jc w:val="center"/>
              <w:rPr>
                <w:i/>
              </w:rPr>
            </w:pPr>
          </w:p>
        </w:tc>
      </w:tr>
    </w:tbl>
    <w:p w:rsidR="00804819" w:rsidRDefault="00804819"/>
    <w:p w:rsidR="00AB56AF" w:rsidRPr="00AB56AF" w:rsidRDefault="00AB56AF" w:rsidP="00AB56AF">
      <w:pPr>
        <w:spacing w:after="0" w:line="240" w:lineRule="auto"/>
        <w:jc w:val="center"/>
        <w:rPr>
          <w:b/>
        </w:rPr>
      </w:pPr>
      <w:r w:rsidRPr="00AB56AF">
        <w:rPr>
          <w:b/>
        </w:rPr>
        <w:t>KẾ HOẠCH</w:t>
      </w:r>
    </w:p>
    <w:p w:rsidR="00AB56AF" w:rsidRPr="00AB56AF" w:rsidRDefault="00AB56AF" w:rsidP="00AB56AF">
      <w:pPr>
        <w:spacing w:after="0" w:line="240" w:lineRule="auto"/>
        <w:jc w:val="center"/>
        <w:rPr>
          <w:b/>
        </w:rPr>
      </w:pPr>
      <w:r w:rsidRPr="00AB56AF">
        <w:rPr>
          <w:b/>
        </w:rPr>
        <w:t>Tuyên truyền về công tác kiểm tra, giám sát</w:t>
      </w:r>
    </w:p>
    <w:p w:rsidR="00AB56AF" w:rsidRPr="00AB56AF" w:rsidRDefault="00AB56AF" w:rsidP="00AB56AF">
      <w:pPr>
        <w:spacing w:after="0" w:line="240" w:lineRule="auto"/>
        <w:jc w:val="center"/>
        <w:rPr>
          <w:b/>
        </w:rPr>
      </w:pPr>
      <w:r w:rsidRPr="00AB56AF">
        <w:rPr>
          <w:b/>
        </w:rPr>
        <w:t>Và thi hành kỷ  luật trong Đảng</w:t>
      </w:r>
    </w:p>
    <w:p w:rsidR="00AB56AF" w:rsidRDefault="00AB56AF" w:rsidP="00AB56AF">
      <w:pPr>
        <w:spacing w:after="0" w:line="240" w:lineRule="auto"/>
        <w:jc w:val="both"/>
      </w:pPr>
    </w:p>
    <w:p w:rsidR="00AB56AF" w:rsidRDefault="00AB56AF" w:rsidP="00AB56AF">
      <w:pPr>
        <w:spacing w:before="120" w:after="120" w:line="320" w:lineRule="exact"/>
        <w:jc w:val="both"/>
      </w:pPr>
      <w:r>
        <w:tab/>
        <w:t>Thực hiện Kế hoạch số 09-KH/UBKTHU ngày 06 tháng 9 năm 2016 của Ủy ban Kiểm tra Huyện ủy tuyên truyền về công tác kiểm tra, giám sát và thi hành kỷ luật trong Đảng. Ủy ban Kiểm tra Đảng ủy  xây dựng Kế hoạch thực hiện với những nội dung cụ thể sau:</w:t>
      </w:r>
    </w:p>
    <w:p w:rsidR="00AB56AF" w:rsidRPr="00AB56AF" w:rsidRDefault="00AB56AF" w:rsidP="00AB56AF">
      <w:pPr>
        <w:spacing w:before="120" w:after="120" w:line="320" w:lineRule="exact"/>
        <w:jc w:val="both"/>
        <w:rPr>
          <w:b/>
        </w:rPr>
      </w:pPr>
      <w:r>
        <w:tab/>
      </w:r>
      <w:r w:rsidRPr="00AB56AF">
        <w:rPr>
          <w:b/>
        </w:rPr>
        <w:t>I. MỤC ĐÍCH, YÊU CẦU</w:t>
      </w:r>
    </w:p>
    <w:p w:rsidR="00AB56AF" w:rsidRDefault="00AB56AF" w:rsidP="00AB56AF">
      <w:pPr>
        <w:spacing w:before="120" w:after="120" w:line="320" w:lineRule="exact"/>
        <w:jc w:val="both"/>
      </w:pPr>
      <w:r>
        <w:tab/>
        <w:t>- Giúp Đảng ủy, chi ủy chi bộ thực hiện có hiệu quả hoạt động tuyên truyền về công tác kiểm tra, giám sát và thi hành kỷ luật trong Đảng; đồng thời giúp cán bộ, đảng viên và nhân dân nhận thức về ý nghĩa truyền thống của ngành kiểm tra Đảng và vai trò, vị trí, tầm quan trọng của công tác  kiểm tra, giám sát và thi hành kỷ luật trong Đảng. Thông tin định hướng dư luận về công tác kiểm tra, giám sát và thi hành kỷ luật trong Đảng; qua đó ổn định tình hình tư tưởng trong nội bộ đảng và ngoài nhân dân; xây dựng khối đoàn kết thống nhất, góp phần xây dựng Đảng trong sạch vững mạnh.</w:t>
      </w:r>
    </w:p>
    <w:p w:rsidR="00AB56AF" w:rsidRDefault="00AB56AF" w:rsidP="00AB56AF">
      <w:pPr>
        <w:spacing w:before="120" w:after="120" w:line="320" w:lineRule="exact"/>
        <w:jc w:val="both"/>
      </w:pPr>
      <w:r>
        <w:tab/>
        <w:t>- Chi ủy chi bộ phải chủ động, tích cực, thường xuyên, liên tục thực hiện các hoạt động tuyên truyền về công tác kiểm tra, giám sát và thi hành kỷ luật trong Đảng</w:t>
      </w:r>
      <w:r w:rsidR="007E7EE8">
        <w:t xml:space="preserve"> bảo đảm chất lượng, hiệu quả.</w:t>
      </w:r>
    </w:p>
    <w:p w:rsidR="007E7EE8" w:rsidRPr="007E7EE8" w:rsidRDefault="007E7EE8" w:rsidP="00AB56AF">
      <w:pPr>
        <w:spacing w:before="120" w:after="120" w:line="320" w:lineRule="exact"/>
        <w:jc w:val="both"/>
        <w:rPr>
          <w:b/>
        </w:rPr>
      </w:pPr>
      <w:r>
        <w:tab/>
      </w:r>
      <w:r w:rsidRPr="007E7EE8">
        <w:rPr>
          <w:b/>
        </w:rPr>
        <w:t>II. NỘI DUNG</w:t>
      </w:r>
    </w:p>
    <w:p w:rsidR="007E7EE8" w:rsidRPr="000C5638" w:rsidRDefault="007E7EE8" w:rsidP="00AB56AF">
      <w:pPr>
        <w:spacing w:before="120" w:after="120" w:line="320" w:lineRule="exact"/>
        <w:jc w:val="both"/>
        <w:rPr>
          <w:b/>
          <w:i/>
        </w:rPr>
      </w:pPr>
      <w:r>
        <w:tab/>
      </w:r>
      <w:r w:rsidRPr="000C5638">
        <w:rPr>
          <w:b/>
          <w:i/>
        </w:rPr>
        <w:t>1. Nội dung tuyên truyền:</w:t>
      </w:r>
    </w:p>
    <w:p w:rsidR="007E7EE8" w:rsidRDefault="007E7EE8" w:rsidP="00AB56AF">
      <w:pPr>
        <w:spacing w:before="120" w:after="120" w:line="320" w:lineRule="exact"/>
        <w:jc w:val="both"/>
      </w:pPr>
      <w:r>
        <w:tab/>
        <w:t>- Ý nghĩa Ngày thành lập ngành Kiểm tra Đảng (16/10/1948).</w:t>
      </w:r>
    </w:p>
    <w:p w:rsidR="007E7EE8" w:rsidRDefault="007E7EE8" w:rsidP="00AB56AF">
      <w:pPr>
        <w:spacing w:before="120" w:after="120" w:line="320" w:lineRule="exact"/>
        <w:jc w:val="both"/>
      </w:pPr>
      <w:r>
        <w:tab/>
        <w:t>- Hoạt động của Ủy ban kiểm tra tháng, quý, 6 tháng, năm.</w:t>
      </w:r>
    </w:p>
    <w:p w:rsidR="007E7EE8" w:rsidRDefault="007E7EE8" w:rsidP="00AB56AF">
      <w:pPr>
        <w:spacing w:before="120" w:after="120" w:line="320" w:lineRule="exact"/>
        <w:jc w:val="both"/>
      </w:pPr>
      <w:r>
        <w:tab/>
        <w:t>- Việc thực hiện các nhiệm vụ theo Điều 30, Điều 32 Điều lệ Đảng, nhất là thông tin một số vụ việc đã được cơ quan có thẩm quyền kết luận.</w:t>
      </w:r>
    </w:p>
    <w:p w:rsidR="007E7EE8" w:rsidRDefault="007E7EE8" w:rsidP="00AB56AF">
      <w:pPr>
        <w:spacing w:before="120" w:after="120" w:line="320" w:lineRule="exact"/>
        <w:jc w:val="both"/>
      </w:pPr>
      <w:r>
        <w:tab/>
        <w:t>- Gương cán bộ, tập thể làm tốt công tác kiểm tra, giám sát và thi hành kỷ luật trong Đảng.</w:t>
      </w:r>
    </w:p>
    <w:p w:rsidR="007E7EE8" w:rsidRPr="000C5638" w:rsidRDefault="007E7EE8" w:rsidP="00AB56AF">
      <w:pPr>
        <w:spacing w:before="120" w:after="120" w:line="320" w:lineRule="exact"/>
        <w:jc w:val="both"/>
        <w:rPr>
          <w:b/>
          <w:i/>
        </w:rPr>
      </w:pPr>
      <w:r>
        <w:tab/>
      </w:r>
      <w:r w:rsidRPr="000C5638">
        <w:rPr>
          <w:b/>
          <w:i/>
        </w:rPr>
        <w:t>2. Hình thức  tuyên truyền</w:t>
      </w:r>
    </w:p>
    <w:p w:rsidR="007E7EE8" w:rsidRDefault="007E7EE8" w:rsidP="00AB56AF">
      <w:pPr>
        <w:spacing w:before="120" w:after="120" w:line="320" w:lineRule="exact"/>
        <w:jc w:val="both"/>
      </w:pPr>
      <w:r>
        <w:tab/>
        <w:t>Tuyên truyền thông tin theo các thể loại tin, bài, chuyên đề…chủ yếu là xây dựng bản tin gửi các chi bộ sinh hoạt</w:t>
      </w:r>
      <w:r w:rsidR="000C5638">
        <w:t xml:space="preserve"> và trên đài truyền thanh xã.</w:t>
      </w:r>
    </w:p>
    <w:p w:rsidR="000C5638" w:rsidRPr="000C5638" w:rsidRDefault="000C5638" w:rsidP="00AB56AF">
      <w:pPr>
        <w:spacing w:before="120" w:after="120" w:line="320" w:lineRule="exact"/>
        <w:jc w:val="both"/>
        <w:rPr>
          <w:b/>
        </w:rPr>
      </w:pPr>
      <w:r>
        <w:tab/>
      </w:r>
      <w:r w:rsidRPr="000C5638">
        <w:rPr>
          <w:b/>
        </w:rPr>
        <w:t>III. TỔ CHỨC THỰC HIỆN</w:t>
      </w:r>
    </w:p>
    <w:p w:rsidR="000C5638" w:rsidRDefault="000C5638" w:rsidP="00AB56AF">
      <w:pPr>
        <w:spacing w:before="120" w:after="120" w:line="320" w:lineRule="exact"/>
        <w:jc w:val="both"/>
      </w:pPr>
      <w:r>
        <w:lastRenderedPageBreak/>
        <w:tab/>
        <w:t>Ủy ban kiểm tra Đảng ủy phối hợp với Ban Tuyên giáo Đảng ủy, Đài truyền thanh xã, Ban biên tập trang thông tin điện tử  tuyên truyền về công tác kiểm tra, giám sát và thi hành kỷ luật trong Đảng.</w:t>
      </w:r>
    </w:p>
    <w:p w:rsidR="000C5638" w:rsidRDefault="000C5638" w:rsidP="00AB56AF">
      <w:pPr>
        <w:spacing w:before="120" w:after="120" w:line="320" w:lineRule="exact"/>
        <w:jc w:val="both"/>
      </w:pPr>
      <w:r>
        <w:tab/>
        <w:t>Trên đây là kế hoạch tuyên truyền về công tác kiểm tra, giám sát và thi hành kỷ luật trong Đảng. Kế hoạch này từng lúc được điều chỉnh, bổ sung cho phù hợp với yêu cầu nhiệm vụ chính trị của Đảng bộ xã, chỉ đạo của Ban Thường vụ Đảng ủy và Ủy ban Kiểm tra Huyện ủy.</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850"/>
        <w:gridCol w:w="4111"/>
      </w:tblGrid>
      <w:tr w:rsidR="000C5638" w:rsidTr="000C5638">
        <w:tc>
          <w:tcPr>
            <w:tcW w:w="4503" w:type="dxa"/>
          </w:tcPr>
          <w:p w:rsidR="000C5638" w:rsidRPr="006E481C" w:rsidRDefault="000C5638" w:rsidP="00CA7AA9">
            <w:pPr>
              <w:jc w:val="both"/>
              <w:rPr>
                <w:i/>
                <w:szCs w:val="28"/>
              </w:rPr>
            </w:pPr>
            <w:r w:rsidRPr="006E481C">
              <w:rPr>
                <w:szCs w:val="28"/>
                <w:u w:val="single"/>
              </w:rPr>
              <w:t>Nơi nhận</w:t>
            </w:r>
            <w:r w:rsidRPr="006E481C">
              <w:rPr>
                <w:i/>
                <w:szCs w:val="28"/>
              </w:rPr>
              <w:t>:</w:t>
            </w:r>
          </w:p>
        </w:tc>
        <w:tc>
          <w:tcPr>
            <w:tcW w:w="850" w:type="dxa"/>
          </w:tcPr>
          <w:p w:rsidR="000C5638" w:rsidRDefault="000C5638" w:rsidP="00CA7AA9">
            <w:pPr>
              <w:jc w:val="both"/>
            </w:pPr>
          </w:p>
        </w:tc>
        <w:tc>
          <w:tcPr>
            <w:tcW w:w="4111" w:type="dxa"/>
          </w:tcPr>
          <w:p w:rsidR="000C5638" w:rsidRPr="00EC4FBC" w:rsidRDefault="000C5638" w:rsidP="00CA7AA9">
            <w:pPr>
              <w:jc w:val="center"/>
              <w:rPr>
                <w:b/>
              </w:rPr>
            </w:pPr>
            <w:r w:rsidRPr="00EC4FBC">
              <w:rPr>
                <w:b/>
              </w:rPr>
              <w:t>T</w:t>
            </w:r>
            <w:r>
              <w:rPr>
                <w:b/>
              </w:rPr>
              <w:t>/M ỦY BAN KIỂM TRA</w:t>
            </w:r>
          </w:p>
        </w:tc>
      </w:tr>
      <w:tr w:rsidR="000C5638" w:rsidTr="000C5638">
        <w:tc>
          <w:tcPr>
            <w:tcW w:w="4503" w:type="dxa"/>
          </w:tcPr>
          <w:p w:rsidR="000C5638" w:rsidRDefault="000C5638" w:rsidP="00CA7AA9">
            <w:pPr>
              <w:jc w:val="both"/>
              <w:rPr>
                <w:sz w:val="24"/>
                <w:szCs w:val="24"/>
              </w:rPr>
            </w:pPr>
            <w:r>
              <w:rPr>
                <w:sz w:val="24"/>
                <w:szCs w:val="24"/>
              </w:rPr>
              <w:t>- Ủy ban Kiểm tra Huyện ủy;</w:t>
            </w:r>
          </w:p>
          <w:p w:rsidR="000C5638" w:rsidRDefault="000C5638" w:rsidP="00CA7AA9">
            <w:pPr>
              <w:jc w:val="both"/>
              <w:rPr>
                <w:sz w:val="24"/>
                <w:szCs w:val="24"/>
              </w:rPr>
            </w:pPr>
            <w:r>
              <w:rPr>
                <w:sz w:val="24"/>
                <w:szCs w:val="24"/>
              </w:rPr>
              <w:t>- Thường trực Đảng ủy xã;</w:t>
            </w:r>
          </w:p>
          <w:p w:rsidR="000C5638" w:rsidRDefault="000C5638" w:rsidP="00CA7AA9">
            <w:pPr>
              <w:jc w:val="both"/>
              <w:rPr>
                <w:sz w:val="24"/>
                <w:szCs w:val="24"/>
              </w:rPr>
            </w:pPr>
            <w:r>
              <w:rPr>
                <w:sz w:val="24"/>
                <w:szCs w:val="24"/>
              </w:rPr>
              <w:t>- Ủy viên ủy ban Kiểm tra Đảng ủy;</w:t>
            </w:r>
          </w:p>
          <w:p w:rsidR="000C5638" w:rsidRPr="006E481C" w:rsidRDefault="000C5638" w:rsidP="00CA7AA9">
            <w:pPr>
              <w:jc w:val="both"/>
              <w:rPr>
                <w:sz w:val="24"/>
                <w:szCs w:val="24"/>
              </w:rPr>
            </w:pPr>
            <w:r>
              <w:rPr>
                <w:sz w:val="24"/>
                <w:szCs w:val="24"/>
              </w:rPr>
              <w:t>- Bí thư các chi bộ;</w:t>
            </w:r>
          </w:p>
          <w:p w:rsidR="000C5638" w:rsidRPr="006E481C" w:rsidRDefault="000C5638" w:rsidP="00CA7AA9">
            <w:pPr>
              <w:jc w:val="both"/>
              <w:rPr>
                <w:sz w:val="24"/>
                <w:szCs w:val="24"/>
              </w:rPr>
            </w:pPr>
            <w:r w:rsidRPr="006E481C">
              <w:rPr>
                <w:sz w:val="24"/>
                <w:szCs w:val="24"/>
              </w:rPr>
              <w:t>- Lưu</w:t>
            </w:r>
            <w:r>
              <w:rPr>
                <w:sz w:val="24"/>
                <w:szCs w:val="24"/>
              </w:rPr>
              <w:t xml:space="preserve"> VT,UBKT, 20b.</w:t>
            </w:r>
          </w:p>
        </w:tc>
        <w:tc>
          <w:tcPr>
            <w:tcW w:w="850" w:type="dxa"/>
          </w:tcPr>
          <w:p w:rsidR="000C5638" w:rsidRDefault="000C5638" w:rsidP="00CA7AA9">
            <w:pPr>
              <w:jc w:val="both"/>
            </w:pPr>
          </w:p>
        </w:tc>
        <w:tc>
          <w:tcPr>
            <w:tcW w:w="4111" w:type="dxa"/>
          </w:tcPr>
          <w:p w:rsidR="000C5638" w:rsidRPr="006E481C" w:rsidRDefault="000C5638" w:rsidP="00CA7AA9">
            <w:pPr>
              <w:jc w:val="center"/>
            </w:pPr>
            <w:r>
              <w:t>CHỦ NHIỆM</w:t>
            </w:r>
          </w:p>
          <w:p w:rsidR="000C5638" w:rsidRDefault="00907E4E" w:rsidP="00907E4E">
            <w:pPr>
              <w:jc w:val="center"/>
              <w:rPr>
                <w:b/>
              </w:rPr>
            </w:pPr>
            <w:r>
              <w:rPr>
                <w:b/>
              </w:rPr>
              <w:t>Đã ký</w:t>
            </w:r>
          </w:p>
          <w:p w:rsidR="000C5638" w:rsidRDefault="000C5638" w:rsidP="00CA7AA9">
            <w:pPr>
              <w:jc w:val="center"/>
              <w:rPr>
                <w:b/>
              </w:rPr>
            </w:pPr>
            <w:r>
              <w:rPr>
                <w:b/>
              </w:rPr>
              <w:t>PHÓ BÍ THƯ ĐẢNG ỦY</w:t>
            </w:r>
          </w:p>
          <w:p w:rsidR="000C5638" w:rsidRPr="00EC4FBC" w:rsidRDefault="000C5638" w:rsidP="00CA7AA9">
            <w:pPr>
              <w:jc w:val="center"/>
              <w:rPr>
                <w:b/>
              </w:rPr>
            </w:pPr>
            <w:r>
              <w:rPr>
                <w:b/>
              </w:rPr>
              <w:t>Phạm Thanh Diễn</w:t>
            </w:r>
          </w:p>
        </w:tc>
      </w:tr>
    </w:tbl>
    <w:p w:rsidR="000C5638" w:rsidRDefault="000C5638" w:rsidP="00AB56AF">
      <w:pPr>
        <w:spacing w:before="120" w:after="120" w:line="320" w:lineRule="exact"/>
        <w:jc w:val="both"/>
      </w:pPr>
    </w:p>
    <w:p w:rsidR="00AB56AF" w:rsidRDefault="00AB56AF" w:rsidP="00AB56AF">
      <w:pPr>
        <w:spacing w:after="0" w:line="240" w:lineRule="auto"/>
        <w:jc w:val="center"/>
      </w:pPr>
    </w:p>
    <w:sectPr w:rsidR="00AB56AF" w:rsidSect="007478F8">
      <w:footerReference w:type="default" r:id="rId7"/>
      <w:pgSz w:w="11907" w:h="16839" w:code="9"/>
      <w:pgMar w:top="1418" w:right="851" w:bottom="1418"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8F8" w:rsidRDefault="007478F8" w:rsidP="007478F8">
      <w:pPr>
        <w:spacing w:after="0" w:line="240" w:lineRule="auto"/>
      </w:pPr>
      <w:r>
        <w:separator/>
      </w:r>
    </w:p>
  </w:endnote>
  <w:endnote w:type="continuationSeparator" w:id="1">
    <w:p w:rsidR="007478F8" w:rsidRDefault="007478F8" w:rsidP="00747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5194"/>
      <w:docPartObj>
        <w:docPartGallery w:val="Page Numbers (Bottom of Page)"/>
        <w:docPartUnique/>
      </w:docPartObj>
    </w:sdtPr>
    <w:sdtContent>
      <w:p w:rsidR="007478F8" w:rsidRDefault="007478F8" w:rsidP="007478F8">
        <w:pPr>
          <w:pStyle w:val="Footer"/>
          <w:jc w:val="center"/>
        </w:pPr>
        <w:fldSimple w:instr=" PAGE   \* MERGEFORMAT ">
          <w:r>
            <w:rPr>
              <w:noProof/>
            </w:rPr>
            <w:t>2</w:t>
          </w:r>
        </w:fldSimple>
      </w:p>
    </w:sdtContent>
  </w:sdt>
  <w:p w:rsidR="007478F8" w:rsidRDefault="00747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8F8" w:rsidRDefault="007478F8" w:rsidP="007478F8">
      <w:pPr>
        <w:spacing w:after="0" w:line="240" w:lineRule="auto"/>
      </w:pPr>
      <w:r>
        <w:separator/>
      </w:r>
    </w:p>
  </w:footnote>
  <w:footnote w:type="continuationSeparator" w:id="1">
    <w:p w:rsidR="007478F8" w:rsidRDefault="007478F8" w:rsidP="007478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AB56AF"/>
    <w:rsid w:val="000C5638"/>
    <w:rsid w:val="007478F8"/>
    <w:rsid w:val="007E7EE8"/>
    <w:rsid w:val="00804819"/>
    <w:rsid w:val="00907E4E"/>
    <w:rsid w:val="00982789"/>
    <w:rsid w:val="00A60652"/>
    <w:rsid w:val="00AB56AF"/>
    <w:rsid w:val="00C2210F"/>
    <w:rsid w:val="00E264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56AF"/>
    <w:pPr>
      <w:ind w:left="720"/>
      <w:contextualSpacing/>
    </w:pPr>
  </w:style>
  <w:style w:type="paragraph" w:styleId="Header">
    <w:name w:val="header"/>
    <w:basedOn w:val="Normal"/>
    <w:link w:val="HeaderChar"/>
    <w:uiPriority w:val="99"/>
    <w:semiHidden/>
    <w:unhideWhenUsed/>
    <w:rsid w:val="007478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8F8"/>
  </w:style>
  <w:style w:type="paragraph" w:styleId="Footer">
    <w:name w:val="footer"/>
    <w:basedOn w:val="Normal"/>
    <w:link w:val="FooterChar"/>
    <w:uiPriority w:val="99"/>
    <w:unhideWhenUsed/>
    <w:rsid w:val="00747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779B-C374-4501-8C5E-84457A6B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7</cp:revision>
  <cp:lastPrinted>2016-09-15T03:51:00Z</cp:lastPrinted>
  <dcterms:created xsi:type="dcterms:W3CDTF">2016-09-15T03:17:00Z</dcterms:created>
  <dcterms:modified xsi:type="dcterms:W3CDTF">2017-09-07T18:25:00Z</dcterms:modified>
</cp:coreProperties>
</file>