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960"/>
        <w:gridCol w:w="280"/>
        <w:gridCol w:w="5764"/>
      </w:tblGrid>
      <w:tr w:rsidR="003F529F" w:rsidRPr="00693C99" w:rsidTr="005523EA">
        <w:tc>
          <w:tcPr>
            <w:tcW w:w="3085" w:type="dxa"/>
          </w:tcPr>
          <w:p w:rsidR="003F529F" w:rsidRPr="00F63FC1" w:rsidRDefault="003F529F" w:rsidP="005523EA">
            <w:pPr>
              <w:spacing w:before="0" w:after="0"/>
              <w:jc w:val="center"/>
              <w:rPr>
                <w:b/>
              </w:rPr>
            </w:pPr>
            <w:r>
              <w:rPr>
                <w:b/>
              </w:rPr>
              <w:t>ỦY BAN NHÂN DÂN</w:t>
            </w:r>
          </w:p>
          <w:p w:rsidR="003F529F" w:rsidRPr="00F63FC1" w:rsidRDefault="003F529F" w:rsidP="005523EA">
            <w:pPr>
              <w:spacing w:before="0" w:after="0"/>
              <w:jc w:val="center"/>
              <w:rPr>
                <w:b/>
              </w:rPr>
            </w:pPr>
            <w:r w:rsidRPr="00F63FC1">
              <w:rPr>
                <w:b/>
              </w:rPr>
              <w:t>XÃ MỸ THẠNH</w:t>
            </w:r>
          </w:p>
          <w:p w:rsidR="003F529F" w:rsidRPr="00693C99" w:rsidRDefault="00F035EC" w:rsidP="005523EA">
            <w:pPr>
              <w:spacing w:before="0" w:after="0"/>
              <w:jc w:val="center"/>
            </w:pPr>
            <w:r>
              <w:rPr>
                <w:noProof/>
              </w:rPr>
              <w:pict>
                <v:line id="_x0000_s1026" style="position:absolute;left:0;text-align:left;z-index:251656704" from="44.25pt,.7pt" to="98.25pt,.7pt"/>
              </w:pict>
            </w:r>
          </w:p>
        </w:tc>
        <w:tc>
          <w:tcPr>
            <w:tcW w:w="284" w:type="dxa"/>
          </w:tcPr>
          <w:p w:rsidR="003F529F" w:rsidRPr="00693C99" w:rsidRDefault="003F529F" w:rsidP="005523EA">
            <w:pPr>
              <w:spacing w:before="0" w:after="0"/>
              <w:jc w:val="center"/>
            </w:pPr>
          </w:p>
        </w:tc>
        <w:tc>
          <w:tcPr>
            <w:tcW w:w="6095" w:type="dxa"/>
          </w:tcPr>
          <w:p w:rsidR="003F529F" w:rsidRPr="00642BC1" w:rsidRDefault="003F529F" w:rsidP="005523EA">
            <w:pPr>
              <w:spacing w:before="0" w:after="0"/>
              <w:jc w:val="center"/>
              <w:rPr>
                <w:b/>
                <w:sz w:val="24"/>
                <w:szCs w:val="24"/>
              </w:rPr>
            </w:pPr>
            <w:r w:rsidRPr="00642BC1">
              <w:rPr>
                <w:b/>
                <w:sz w:val="24"/>
                <w:szCs w:val="24"/>
              </w:rPr>
              <w:t>CỘNG HÒA XÃ HỘI CHỦ NGHĨA VIỆT NAM</w:t>
            </w:r>
          </w:p>
          <w:p w:rsidR="003F529F" w:rsidRPr="00DF18DA" w:rsidRDefault="003F529F" w:rsidP="005523EA">
            <w:pPr>
              <w:spacing w:before="0" w:after="0"/>
              <w:jc w:val="center"/>
              <w:rPr>
                <w:b/>
                <w:sz w:val="28"/>
                <w:szCs w:val="28"/>
              </w:rPr>
            </w:pPr>
            <w:r w:rsidRPr="00DF18DA">
              <w:rPr>
                <w:b/>
                <w:sz w:val="28"/>
                <w:szCs w:val="28"/>
              </w:rPr>
              <w:t>Độc lập - Tự do - Hạnh phúc</w:t>
            </w:r>
          </w:p>
          <w:p w:rsidR="003F529F" w:rsidRPr="00693C99" w:rsidRDefault="00F035EC" w:rsidP="005523EA">
            <w:pPr>
              <w:spacing w:before="0" w:after="0"/>
              <w:jc w:val="center"/>
            </w:pPr>
            <w:r>
              <w:rPr>
                <w:noProof/>
              </w:rPr>
              <w:pict>
                <v:line id="_x0000_s1027" style="position:absolute;left:0;text-align:left;z-index:251657728" from="57.9pt,1.35pt" to="217.85pt,1.35pt"/>
              </w:pict>
            </w:r>
          </w:p>
        </w:tc>
      </w:tr>
      <w:tr w:rsidR="003F529F" w:rsidRPr="00F63FC1" w:rsidTr="005523EA">
        <w:tc>
          <w:tcPr>
            <w:tcW w:w="3085" w:type="dxa"/>
          </w:tcPr>
          <w:p w:rsidR="003F529F" w:rsidRPr="00693C99" w:rsidRDefault="003F529F" w:rsidP="005523EA">
            <w:pPr>
              <w:spacing w:before="0" w:after="0"/>
              <w:jc w:val="center"/>
            </w:pPr>
            <w:r>
              <w:t>Số</w:t>
            </w:r>
            <w:r w:rsidR="00DF18DA">
              <w:t>:  182</w:t>
            </w:r>
            <w:r>
              <w:t>/KH</w:t>
            </w:r>
            <w:r w:rsidRPr="00693C99">
              <w:t>-</w:t>
            </w:r>
            <w:r>
              <w:t>UBND</w:t>
            </w:r>
          </w:p>
        </w:tc>
        <w:tc>
          <w:tcPr>
            <w:tcW w:w="284" w:type="dxa"/>
          </w:tcPr>
          <w:p w:rsidR="003F529F" w:rsidRPr="00693C99" w:rsidRDefault="003F529F" w:rsidP="005523EA">
            <w:pPr>
              <w:spacing w:before="0" w:after="0"/>
              <w:jc w:val="center"/>
            </w:pPr>
          </w:p>
        </w:tc>
        <w:tc>
          <w:tcPr>
            <w:tcW w:w="6095" w:type="dxa"/>
          </w:tcPr>
          <w:p w:rsidR="003F529F" w:rsidRPr="00F63FC1" w:rsidRDefault="003F529F" w:rsidP="005523EA">
            <w:pPr>
              <w:spacing w:before="0" w:after="0"/>
              <w:jc w:val="center"/>
              <w:rPr>
                <w:i/>
              </w:rPr>
            </w:pPr>
            <w:r w:rsidRPr="00F63FC1">
              <w:rPr>
                <w:i/>
              </w:rPr>
              <w:t>Mỹ Thạ</w:t>
            </w:r>
            <w:r w:rsidR="00DF18DA">
              <w:rPr>
                <w:i/>
              </w:rPr>
              <w:t>nh, ngày 01  tháng  4</w:t>
            </w:r>
            <w:r w:rsidRPr="00F63FC1">
              <w:rPr>
                <w:i/>
              </w:rPr>
              <w:t xml:space="preserve">  năm 201</w:t>
            </w:r>
            <w:r>
              <w:rPr>
                <w:i/>
              </w:rPr>
              <w:t>6</w:t>
            </w:r>
          </w:p>
        </w:tc>
      </w:tr>
    </w:tbl>
    <w:p w:rsidR="007A58A8" w:rsidRDefault="00056FC7" w:rsidP="00056FC7">
      <w:pPr>
        <w:jc w:val="center"/>
        <w:rPr>
          <w:b/>
          <w:sz w:val="28"/>
          <w:szCs w:val="28"/>
        </w:rPr>
      </w:pPr>
      <w:r>
        <w:rPr>
          <w:b/>
          <w:sz w:val="28"/>
          <w:szCs w:val="28"/>
        </w:rPr>
        <w:t>KẾ HOẠCH</w:t>
      </w:r>
    </w:p>
    <w:p w:rsidR="00056FC7" w:rsidRDefault="00056FC7" w:rsidP="00056FC7">
      <w:pPr>
        <w:jc w:val="center"/>
        <w:rPr>
          <w:b/>
          <w:sz w:val="28"/>
          <w:szCs w:val="28"/>
        </w:rPr>
      </w:pPr>
      <w:r>
        <w:rPr>
          <w:b/>
          <w:sz w:val="28"/>
          <w:szCs w:val="28"/>
        </w:rPr>
        <w:t>Theo dõi tình hình tình thi hành pháp luật năm 2016</w:t>
      </w:r>
    </w:p>
    <w:p w:rsidR="00056FC7" w:rsidRDefault="00F035EC" w:rsidP="00056FC7">
      <w:pPr>
        <w:jc w:val="center"/>
        <w:rPr>
          <w:b/>
          <w:sz w:val="28"/>
          <w:szCs w:val="28"/>
        </w:rPr>
      </w:pPr>
      <w:r w:rsidRPr="00F035EC">
        <w:rPr>
          <w:b/>
          <w:noProof/>
          <w:sz w:val="24"/>
          <w:szCs w:val="24"/>
        </w:rPr>
        <w:pict>
          <v:line id="_x0000_s1028" style="position:absolute;left:0;text-align:left;z-index:251658752" from="172.35pt,3.65pt" to="293.25pt,3.65pt"/>
        </w:pict>
      </w:r>
    </w:p>
    <w:p w:rsidR="00056FC7" w:rsidRDefault="00056FC7" w:rsidP="00E355EE">
      <w:pPr>
        <w:spacing w:line="300" w:lineRule="exact"/>
        <w:jc w:val="both"/>
        <w:rPr>
          <w:sz w:val="28"/>
          <w:szCs w:val="28"/>
        </w:rPr>
      </w:pPr>
      <w:r>
        <w:rPr>
          <w:sz w:val="28"/>
          <w:szCs w:val="28"/>
        </w:rPr>
        <w:tab/>
        <w:t>Thực hiện theo Kế hoạch số 408/KH-UBND ngày 18 tháng 02 năm 2016 của Ủy ban nhân dân huyện Giồng Trôm về theo dõi thì hành pháp luật năm 2016, Ủy ban nhân dân xã Mỹ Thạnh xây dựng kế hoạch theo dõi thi hành pháp luật (THPL) năm 2016 với những nội dung cụ thể như sau:</w:t>
      </w:r>
    </w:p>
    <w:p w:rsidR="00056FC7" w:rsidRPr="00056FC7" w:rsidRDefault="00056FC7" w:rsidP="00E355EE">
      <w:pPr>
        <w:spacing w:line="300" w:lineRule="exact"/>
        <w:jc w:val="both"/>
        <w:rPr>
          <w:b/>
          <w:sz w:val="28"/>
          <w:szCs w:val="28"/>
        </w:rPr>
      </w:pPr>
      <w:r w:rsidRPr="00056FC7">
        <w:rPr>
          <w:b/>
          <w:sz w:val="28"/>
          <w:szCs w:val="28"/>
        </w:rPr>
        <w:tab/>
        <w:t>I</w:t>
      </w:r>
      <w:r>
        <w:rPr>
          <w:b/>
          <w:sz w:val="28"/>
          <w:szCs w:val="28"/>
        </w:rPr>
        <w:t xml:space="preserve">. </w:t>
      </w:r>
      <w:r w:rsidRPr="00056FC7">
        <w:rPr>
          <w:b/>
          <w:sz w:val="28"/>
          <w:szCs w:val="28"/>
        </w:rPr>
        <w:t>MỤC ĐÍCH, YÊU CẦU</w:t>
      </w:r>
    </w:p>
    <w:p w:rsidR="00056FC7" w:rsidRDefault="00056FC7" w:rsidP="00E355EE">
      <w:pPr>
        <w:spacing w:line="300" w:lineRule="exact"/>
        <w:jc w:val="both"/>
        <w:rPr>
          <w:b/>
          <w:sz w:val="28"/>
          <w:szCs w:val="28"/>
        </w:rPr>
      </w:pPr>
      <w:r>
        <w:rPr>
          <w:sz w:val="28"/>
          <w:szCs w:val="28"/>
        </w:rPr>
        <w:tab/>
      </w:r>
      <w:r>
        <w:rPr>
          <w:b/>
          <w:sz w:val="28"/>
          <w:szCs w:val="28"/>
        </w:rPr>
        <w:t>1. Mục đích</w:t>
      </w:r>
    </w:p>
    <w:p w:rsidR="00056FC7" w:rsidRDefault="00056FC7" w:rsidP="00E355EE">
      <w:pPr>
        <w:spacing w:line="300" w:lineRule="exact"/>
        <w:contextualSpacing/>
        <w:jc w:val="both"/>
        <w:rPr>
          <w:sz w:val="28"/>
          <w:szCs w:val="28"/>
        </w:rPr>
      </w:pPr>
      <w:r>
        <w:rPr>
          <w:b/>
          <w:sz w:val="28"/>
          <w:szCs w:val="28"/>
        </w:rPr>
        <w:tab/>
      </w:r>
      <w:r>
        <w:rPr>
          <w:sz w:val="28"/>
          <w:szCs w:val="28"/>
        </w:rPr>
        <w:t>Tiếp tục triển khai thực hiện có hiệu quả</w:t>
      </w:r>
      <w:r w:rsidR="00D50621">
        <w:rPr>
          <w:sz w:val="28"/>
          <w:szCs w:val="28"/>
        </w:rPr>
        <w:t xml:space="preserve"> trong</w:t>
      </w:r>
      <w:r>
        <w:rPr>
          <w:sz w:val="28"/>
          <w:szCs w:val="28"/>
        </w:rPr>
        <w:t xml:space="preserve"> công tác theo dõi tình hình THPL trên địa bàn xã</w:t>
      </w:r>
      <w:r w:rsidR="0055443C">
        <w:rPr>
          <w:sz w:val="28"/>
          <w:szCs w:val="28"/>
        </w:rPr>
        <w:t xml:space="preserve"> theo qui định tại Nghị định số 59/2012/NĐ-CP ngày 23 tháng 7 năm 2012 của Chính phủ về theo dõi tình hình THPL; Thông tư số 14/2014/TT-BTP ngày 15 tháng 5 năm 2014 của Bộ trưởng Bộ tư pháp quy định chi tiết thi hành Nghị định số 59/NĐ-CP; Thông tư số 10/2015/TT-BTP ngày 31 tháng 8 năm 2015 của Bộ trưởng Bộ tư pháp quy định chế độ báo cáo trong quản lý công tác thì hành pháp luật về xử lý vi phạm hành chính và theo dõi THPL và Quyết định số 1815/QĐ-BTP ngày 14 tháng 10 năm 2015 của Bộ trưởng Bộ tư pháp về ban hành kế hoạch và triển khai thực hiện ý kiến chỉ đạo của Thủ tướng Chính phủ về Báo cáo công tác theo dõi tình hình THPL năm 2014;</w:t>
      </w:r>
    </w:p>
    <w:p w:rsidR="0055443C" w:rsidRDefault="0055443C" w:rsidP="00E355EE">
      <w:pPr>
        <w:spacing w:line="300" w:lineRule="exact"/>
        <w:contextualSpacing/>
        <w:jc w:val="both"/>
        <w:rPr>
          <w:sz w:val="28"/>
          <w:szCs w:val="28"/>
        </w:rPr>
      </w:pPr>
      <w:r>
        <w:rPr>
          <w:sz w:val="28"/>
          <w:szCs w:val="28"/>
        </w:rPr>
        <w:tab/>
        <w:t>Khắc phục kịp thời những hạn chế, vướng mắc trong công tác theo dõi tình hình THPL, nâng cao nhận thức và hành động của các ban, ngành, đoàn thể về nhiệm vụ theo dõi tình hình THPL, góp phần nâng cao năng lực, ý thức chấp hành pháp luật của các ban, ngành, đoàn thể trên địa bàn xã.</w:t>
      </w:r>
    </w:p>
    <w:p w:rsidR="0055443C" w:rsidRDefault="0055443C" w:rsidP="00E355EE">
      <w:pPr>
        <w:spacing w:line="300" w:lineRule="exact"/>
        <w:contextualSpacing/>
        <w:jc w:val="both"/>
        <w:rPr>
          <w:sz w:val="28"/>
          <w:szCs w:val="28"/>
        </w:rPr>
      </w:pPr>
      <w:r>
        <w:rPr>
          <w:sz w:val="28"/>
          <w:szCs w:val="28"/>
        </w:rPr>
        <w:tab/>
        <w:t>Thường xuyên đánh giá thực trạng THPL để kịp thời kiến nghị về trên, đề xuất các giải pháp nhằm hoàn thiện hệ thống pháp luật.</w:t>
      </w:r>
    </w:p>
    <w:p w:rsidR="0055443C" w:rsidRDefault="0055443C" w:rsidP="00E355EE">
      <w:pPr>
        <w:spacing w:line="300" w:lineRule="exact"/>
        <w:contextualSpacing/>
        <w:jc w:val="both"/>
        <w:rPr>
          <w:b/>
          <w:sz w:val="28"/>
          <w:szCs w:val="28"/>
        </w:rPr>
      </w:pPr>
      <w:r>
        <w:rPr>
          <w:sz w:val="28"/>
          <w:szCs w:val="28"/>
        </w:rPr>
        <w:tab/>
      </w:r>
      <w:r>
        <w:rPr>
          <w:b/>
          <w:sz w:val="28"/>
          <w:szCs w:val="28"/>
        </w:rPr>
        <w:t>2. Yêu cầu</w:t>
      </w:r>
    </w:p>
    <w:p w:rsidR="0055443C" w:rsidRDefault="0055443C" w:rsidP="00E355EE">
      <w:pPr>
        <w:spacing w:line="300" w:lineRule="exact"/>
        <w:contextualSpacing/>
        <w:jc w:val="both"/>
        <w:rPr>
          <w:sz w:val="28"/>
          <w:szCs w:val="28"/>
        </w:rPr>
      </w:pPr>
      <w:r>
        <w:rPr>
          <w:b/>
          <w:sz w:val="28"/>
          <w:szCs w:val="28"/>
        </w:rPr>
        <w:tab/>
      </w:r>
      <w:r>
        <w:rPr>
          <w:sz w:val="28"/>
          <w:szCs w:val="28"/>
        </w:rPr>
        <w:t>Theo dõi THPL được thực hiện thường xuyên, toàn diện, có trọng tâm, trọng điểm; chú trọng vào lĩnh vực, nội dung cấp thiết; những kiến nghị, đề xuất phải trên cơ sở thực tiễn THPL ở địa bàn xã.</w:t>
      </w:r>
    </w:p>
    <w:p w:rsidR="0055443C" w:rsidRDefault="0055443C" w:rsidP="00E355EE">
      <w:pPr>
        <w:spacing w:line="300" w:lineRule="exact"/>
        <w:contextualSpacing/>
        <w:jc w:val="both"/>
        <w:rPr>
          <w:sz w:val="28"/>
          <w:szCs w:val="28"/>
        </w:rPr>
      </w:pPr>
      <w:r>
        <w:rPr>
          <w:sz w:val="28"/>
          <w:szCs w:val="28"/>
        </w:rPr>
        <w:tab/>
        <w:t>Xác định cụ thể các nội dung công việc, thời hạn hoàn thành và trách nhiệm của các ban, ngành, đoàn thể trong việc triển khai nhiệm vụ được giao.</w:t>
      </w:r>
    </w:p>
    <w:p w:rsidR="0055443C" w:rsidRDefault="0055443C" w:rsidP="00E355EE">
      <w:pPr>
        <w:spacing w:line="300" w:lineRule="exact"/>
        <w:contextualSpacing/>
        <w:jc w:val="both"/>
        <w:rPr>
          <w:sz w:val="28"/>
          <w:szCs w:val="28"/>
        </w:rPr>
      </w:pPr>
      <w:r>
        <w:rPr>
          <w:sz w:val="28"/>
          <w:szCs w:val="28"/>
        </w:rPr>
        <w:tab/>
        <w:t>Bảo đảm sự phối hợp chặt chẽ giữa các ban, ngành, đoàn thể nhằm huy động sự tham gia tích cực của các ban, ngành, đoàn thể trong công tác theo dõi tình hình THPL.</w:t>
      </w:r>
    </w:p>
    <w:p w:rsidR="0055443C" w:rsidRDefault="0055443C" w:rsidP="00E355EE">
      <w:pPr>
        <w:spacing w:line="300" w:lineRule="exact"/>
        <w:contextualSpacing/>
        <w:jc w:val="both"/>
        <w:rPr>
          <w:b/>
          <w:sz w:val="28"/>
          <w:szCs w:val="28"/>
        </w:rPr>
      </w:pPr>
      <w:r>
        <w:rPr>
          <w:sz w:val="28"/>
          <w:szCs w:val="28"/>
        </w:rPr>
        <w:tab/>
      </w:r>
      <w:r>
        <w:rPr>
          <w:b/>
          <w:sz w:val="28"/>
          <w:szCs w:val="28"/>
        </w:rPr>
        <w:t>II. NỘI DUNG KẾ HOẠCH</w:t>
      </w:r>
    </w:p>
    <w:p w:rsidR="007A59DB" w:rsidRPr="007A59DB" w:rsidRDefault="007A59DB" w:rsidP="00E355EE">
      <w:pPr>
        <w:spacing w:line="300" w:lineRule="exact"/>
        <w:contextualSpacing/>
        <w:jc w:val="both"/>
        <w:rPr>
          <w:b/>
          <w:sz w:val="28"/>
          <w:szCs w:val="28"/>
        </w:rPr>
      </w:pPr>
      <w:r w:rsidRPr="007A59DB">
        <w:rPr>
          <w:b/>
          <w:sz w:val="28"/>
          <w:szCs w:val="28"/>
        </w:rPr>
        <w:tab/>
        <w:t>1</w:t>
      </w:r>
      <w:r>
        <w:rPr>
          <w:b/>
          <w:sz w:val="28"/>
          <w:szCs w:val="28"/>
        </w:rPr>
        <w:t xml:space="preserve">. </w:t>
      </w:r>
      <w:r w:rsidRPr="007A59DB">
        <w:rPr>
          <w:b/>
          <w:sz w:val="28"/>
          <w:szCs w:val="28"/>
        </w:rPr>
        <w:t>Triển khai công tác theo dõi THPL</w:t>
      </w:r>
    </w:p>
    <w:p w:rsidR="007A59DB" w:rsidRPr="005901F9" w:rsidRDefault="007A59DB" w:rsidP="00E355EE">
      <w:pPr>
        <w:spacing w:line="300" w:lineRule="exact"/>
        <w:contextualSpacing/>
        <w:jc w:val="both"/>
        <w:rPr>
          <w:sz w:val="28"/>
          <w:szCs w:val="28"/>
        </w:rPr>
      </w:pPr>
      <w:r>
        <w:tab/>
      </w:r>
      <w:r w:rsidRPr="005901F9">
        <w:rPr>
          <w:sz w:val="28"/>
          <w:szCs w:val="28"/>
        </w:rPr>
        <w:t>a) Ban hành quy định về việc thực hiện công tác theo dõi tình hình THPL</w:t>
      </w:r>
    </w:p>
    <w:p w:rsidR="007A59DB" w:rsidRDefault="007A59DB" w:rsidP="00E355EE">
      <w:pPr>
        <w:spacing w:line="300" w:lineRule="exact"/>
        <w:contextualSpacing/>
        <w:jc w:val="both"/>
        <w:rPr>
          <w:sz w:val="28"/>
          <w:szCs w:val="28"/>
        </w:rPr>
      </w:pPr>
      <w:r>
        <w:rPr>
          <w:b/>
          <w:sz w:val="28"/>
          <w:szCs w:val="28"/>
        </w:rPr>
        <w:lastRenderedPageBreak/>
        <w:tab/>
      </w:r>
      <w:r>
        <w:rPr>
          <w:sz w:val="28"/>
          <w:szCs w:val="28"/>
        </w:rPr>
        <w:t>Ban hành quy chế phối hợp theo dõi tình hình THPL.</w:t>
      </w:r>
    </w:p>
    <w:p w:rsidR="007A59DB" w:rsidRDefault="007A59DB" w:rsidP="00E355EE">
      <w:pPr>
        <w:spacing w:line="300" w:lineRule="exact"/>
        <w:contextualSpacing/>
        <w:jc w:val="both"/>
        <w:rPr>
          <w:sz w:val="28"/>
          <w:szCs w:val="28"/>
        </w:rPr>
      </w:pPr>
      <w:r>
        <w:rPr>
          <w:sz w:val="28"/>
          <w:szCs w:val="28"/>
        </w:rPr>
        <w:tab/>
        <w:t>Chủ trì: Công chức Tư pháp xã.</w:t>
      </w:r>
    </w:p>
    <w:p w:rsidR="007A59DB" w:rsidRDefault="007A59DB" w:rsidP="00E355EE">
      <w:pPr>
        <w:spacing w:line="300" w:lineRule="exact"/>
        <w:contextualSpacing/>
        <w:jc w:val="both"/>
        <w:rPr>
          <w:sz w:val="28"/>
          <w:szCs w:val="28"/>
        </w:rPr>
      </w:pPr>
      <w:r>
        <w:rPr>
          <w:sz w:val="28"/>
          <w:szCs w:val="28"/>
        </w:rPr>
        <w:tab/>
        <w:t>Đơn vị phối hợp: các ban, ngành, đoàn thể xã.</w:t>
      </w:r>
    </w:p>
    <w:p w:rsidR="007A59DB" w:rsidRDefault="007A59DB" w:rsidP="00E355EE">
      <w:pPr>
        <w:spacing w:line="300" w:lineRule="exact"/>
        <w:contextualSpacing/>
        <w:jc w:val="both"/>
        <w:rPr>
          <w:sz w:val="28"/>
          <w:szCs w:val="28"/>
        </w:rPr>
      </w:pPr>
      <w:r>
        <w:rPr>
          <w:sz w:val="28"/>
          <w:szCs w:val="28"/>
        </w:rPr>
        <w:tab/>
        <w:t>Thời gian hoàn thành: Tháng 5/2016 (sau khi có Quy chế phối hợ</w:t>
      </w:r>
      <w:r w:rsidR="00775144">
        <w:rPr>
          <w:sz w:val="28"/>
          <w:szCs w:val="28"/>
        </w:rPr>
        <w:t>p theo dõi tình hình THPL</w:t>
      </w:r>
      <w:r>
        <w:rPr>
          <w:sz w:val="28"/>
          <w:szCs w:val="28"/>
        </w:rPr>
        <w:t xml:space="preserve"> của cấp trên).</w:t>
      </w:r>
    </w:p>
    <w:p w:rsidR="007A59DB" w:rsidRPr="005901F9" w:rsidRDefault="007A59DB" w:rsidP="00E355EE">
      <w:pPr>
        <w:spacing w:line="300" w:lineRule="exact"/>
        <w:contextualSpacing/>
        <w:jc w:val="both"/>
        <w:rPr>
          <w:sz w:val="28"/>
          <w:szCs w:val="28"/>
        </w:rPr>
      </w:pPr>
      <w:r>
        <w:rPr>
          <w:sz w:val="28"/>
          <w:szCs w:val="28"/>
        </w:rPr>
        <w:tab/>
      </w:r>
      <w:r w:rsidRPr="005901F9">
        <w:rPr>
          <w:sz w:val="28"/>
          <w:szCs w:val="28"/>
        </w:rPr>
        <w:t>b) Phổ biến, quán triệt các văn bản quy định về công tác theo dõi tình hình THPL</w:t>
      </w:r>
    </w:p>
    <w:p w:rsidR="007A59DB" w:rsidRDefault="007A59DB" w:rsidP="00E355EE">
      <w:pPr>
        <w:spacing w:line="300" w:lineRule="exact"/>
        <w:contextualSpacing/>
        <w:jc w:val="both"/>
        <w:rPr>
          <w:sz w:val="28"/>
          <w:szCs w:val="28"/>
        </w:rPr>
      </w:pPr>
      <w:r>
        <w:rPr>
          <w:b/>
          <w:sz w:val="28"/>
          <w:szCs w:val="28"/>
        </w:rPr>
        <w:tab/>
      </w:r>
      <w:r>
        <w:rPr>
          <w:sz w:val="28"/>
          <w:szCs w:val="28"/>
        </w:rPr>
        <w:t>Tổ chức phổ biến, quán triệt Nghị định số 59/2012/NĐ-CP, Thông tư số 14/2014/TT-BTP, Thông tư số 10/2015/Tt-BTP và các văn bản về công tác theo dõi tình hình THPL cho cán bộ, công chức và nhân dân trên địa bàn xã để nâng cao nhận thức về ý nghĩa, tầm quan trọng của công tác theo dõi tình hình THPL.</w:t>
      </w:r>
    </w:p>
    <w:p w:rsidR="007A59DB" w:rsidRDefault="007A59DB" w:rsidP="00E355EE">
      <w:pPr>
        <w:spacing w:line="300" w:lineRule="exact"/>
        <w:contextualSpacing/>
        <w:jc w:val="both"/>
        <w:rPr>
          <w:sz w:val="28"/>
          <w:szCs w:val="28"/>
        </w:rPr>
      </w:pPr>
      <w:r>
        <w:rPr>
          <w:sz w:val="28"/>
          <w:szCs w:val="28"/>
        </w:rPr>
        <w:tab/>
        <w:t>Tuyên truyền trên các phương tiện thông tin đại chúng; thông qua các cuộc hội nghị của các ban, ngành, đoàn thể xã; sinh hoạt tổ NDTQ và nhiều hình thức khác.</w:t>
      </w:r>
    </w:p>
    <w:p w:rsidR="007A59DB" w:rsidRDefault="007A59DB" w:rsidP="00E355EE">
      <w:pPr>
        <w:spacing w:line="300" w:lineRule="exact"/>
        <w:contextualSpacing/>
        <w:jc w:val="both"/>
        <w:rPr>
          <w:sz w:val="28"/>
          <w:szCs w:val="28"/>
        </w:rPr>
      </w:pPr>
      <w:r>
        <w:rPr>
          <w:sz w:val="28"/>
          <w:szCs w:val="28"/>
        </w:rPr>
        <w:tab/>
        <w:t>Chủ trì: Công chức Tư pháp xã.</w:t>
      </w:r>
    </w:p>
    <w:p w:rsidR="007A59DB" w:rsidRDefault="007A59DB" w:rsidP="00E355EE">
      <w:pPr>
        <w:spacing w:line="300" w:lineRule="exact"/>
        <w:contextualSpacing/>
        <w:jc w:val="both"/>
        <w:rPr>
          <w:sz w:val="28"/>
          <w:szCs w:val="28"/>
        </w:rPr>
      </w:pPr>
      <w:r>
        <w:rPr>
          <w:sz w:val="28"/>
          <w:szCs w:val="28"/>
        </w:rPr>
        <w:tab/>
        <w:t>Đơn vị phối hợp: Cán bộ Đài truyền thanh xã và các ban, ngành, đoàn thể xã.</w:t>
      </w:r>
    </w:p>
    <w:p w:rsidR="007A59DB" w:rsidRDefault="007A59DB" w:rsidP="00E355EE">
      <w:pPr>
        <w:spacing w:line="300" w:lineRule="exact"/>
        <w:contextualSpacing/>
        <w:jc w:val="both"/>
        <w:rPr>
          <w:sz w:val="28"/>
          <w:szCs w:val="28"/>
        </w:rPr>
      </w:pPr>
      <w:r>
        <w:rPr>
          <w:sz w:val="28"/>
          <w:szCs w:val="28"/>
        </w:rPr>
        <w:tab/>
        <w:t>Thời gian thực hiện: thường xuyên.</w:t>
      </w:r>
    </w:p>
    <w:p w:rsidR="007A59DB" w:rsidRPr="005901F9" w:rsidRDefault="007A59DB" w:rsidP="00E355EE">
      <w:pPr>
        <w:spacing w:line="300" w:lineRule="exact"/>
        <w:contextualSpacing/>
        <w:jc w:val="both"/>
        <w:rPr>
          <w:sz w:val="28"/>
          <w:szCs w:val="28"/>
        </w:rPr>
      </w:pPr>
      <w:r>
        <w:rPr>
          <w:sz w:val="28"/>
          <w:szCs w:val="28"/>
        </w:rPr>
        <w:tab/>
      </w:r>
      <w:r w:rsidRPr="005901F9">
        <w:rPr>
          <w:sz w:val="28"/>
          <w:szCs w:val="28"/>
        </w:rPr>
        <w:t>c) Kiện toàn, phân công cán bộ, công chức làm công tác rà soát và theo dõi tình hình THPL; bố trí kinh phí đảm bảo thực hiện các hoạt động theo dõi trên địa bàn xã về công tác theo dõi tình hình THPL</w:t>
      </w:r>
    </w:p>
    <w:p w:rsidR="00A435B0" w:rsidRDefault="007A59DB" w:rsidP="00E355EE">
      <w:pPr>
        <w:spacing w:line="300" w:lineRule="exact"/>
        <w:contextualSpacing/>
        <w:jc w:val="both"/>
        <w:rPr>
          <w:sz w:val="28"/>
          <w:szCs w:val="28"/>
        </w:rPr>
      </w:pPr>
      <w:r>
        <w:rPr>
          <w:sz w:val="28"/>
          <w:szCs w:val="28"/>
        </w:rPr>
        <w:tab/>
      </w:r>
      <w:r w:rsidR="00A435B0">
        <w:rPr>
          <w:sz w:val="28"/>
          <w:szCs w:val="28"/>
        </w:rPr>
        <w:t>Kiện toàn, phân công cán bộ, công chức, sắp xếp biên chế, bố trí kinh phí.</w:t>
      </w:r>
    </w:p>
    <w:p w:rsidR="00A435B0" w:rsidRDefault="00A435B0" w:rsidP="00E355EE">
      <w:pPr>
        <w:spacing w:line="300" w:lineRule="exact"/>
        <w:contextualSpacing/>
        <w:jc w:val="both"/>
        <w:rPr>
          <w:sz w:val="28"/>
          <w:szCs w:val="28"/>
        </w:rPr>
      </w:pPr>
      <w:r>
        <w:rPr>
          <w:sz w:val="28"/>
          <w:szCs w:val="28"/>
        </w:rPr>
        <w:tab/>
        <w:t>Chủ trì: Công chức Văn phòng – Thống kê (phụ trách Nội vụ).</w:t>
      </w:r>
    </w:p>
    <w:p w:rsidR="00A435B0" w:rsidRDefault="00A435B0" w:rsidP="00E355EE">
      <w:pPr>
        <w:spacing w:line="300" w:lineRule="exact"/>
        <w:contextualSpacing/>
        <w:jc w:val="both"/>
        <w:rPr>
          <w:sz w:val="28"/>
          <w:szCs w:val="28"/>
        </w:rPr>
      </w:pPr>
      <w:r>
        <w:rPr>
          <w:sz w:val="28"/>
          <w:szCs w:val="28"/>
        </w:rPr>
        <w:tab/>
        <w:t>Đơn vị phối hợp: Công chức Tư pháp xã, Công chức Văn phòng – Thống kê (phụ trách Nội vụ), Công chức Tài chính – Kế toán.</w:t>
      </w:r>
    </w:p>
    <w:p w:rsidR="00A435B0" w:rsidRDefault="00A435B0" w:rsidP="00E355EE">
      <w:pPr>
        <w:spacing w:line="300" w:lineRule="exact"/>
        <w:contextualSpacing/>
        <w:jc w:val="both"/>
        <w:rPr>
          <w:sz w:val="28"/>
          <w:szCs w:val="28"/>
        </w:rPr>
      </w:pPr>
      <w:r>
        <w:rPr>
          <w:sz w:val="28"/>
          <w:szCs w:val="28"/>
        </w:rPr>
        <w:tab/>
        <w:t>Thời gian thực hiện: thường xuyên.</w:t>
      </w:r>
    </w:p>
    <w:p w:rsidR="00A435B0" w:rsidRPr="005901F9" w:rsidRDefault="00A435B0" w:rsidP="00E355EE">
      <w:pPr>
        <w:spacing w:line="300" w:lineRule="exact"/>
        <w:contextualSpacing/>
        <w:jc w:val="both"/>
        <w:rPr>
          <w:sz w:val="28"/>
          <w:szCs w:val="28"/>
        </w:rPr>
      </w:pPr>
      <w:r>
        <w:rPr>
          <w:sz w:val="28"/>
          <w:szCs w:val="28"/>
        </w:rPr>
        <w:tab/>
      </w:r>
      <w:r w:rsidRPr="005901F9">
        <w:rPr>
          <w:sz w:val="28"/>
          <w:szCs w:val="28"/>
        </w:rPr>
        <w:t>d) Hướng dẫn, đôn đốc thực hiện công tác theo dõi tình hình THPL</w:t>
      </w:r>
    </w:p>
    <w:p w:rsidR="00A435B0" w:rsidRDefault="00A435B0" w:rsidP="00E355EE">
      <w:pPr>
        <w:spacing w:line="300" w:lineRule="exact"/>
        <w:contextualSpacing/>
        <w:jc w:val="both"/>
        <w:rPr>
          <w:sz w:val="28"/>
          <w:szCs w:val="28"/>
        </w:rPr>
      </w:pPr>
      <w:r>
        <w:rPr>
          <w:b/>
          <w:sz w:val="28"/>
          <w:szCs w:val="28"/>
        </w:rPr>
        <w:tab/>
      </w:r>
      <w:r>
        <w:rPr>
          <w:sz w:val="28"/>
          <w:szCs w:val="28"/>
        </w:rPr>
        <w:t>Thường xuyên đôn đốc, hướng dẫn về công tác theo dõi tình hình THPL cho cán bộ, công chức được phân công theo dõi tình hình THPL tại xã.</w:t>
      </w:r>
    </w:p>
    <w:p w:rsidR="00A435B0" w:rsidRDefault="00A435B0" w:rsidP="00E355EE">
      <w:pPr>
        <w:spacing w:line="300" w:lineRule="exact"/>
        <w:contextualSpacing/>
        <w:jc w:val="both"/>
        <w:rPr>
          <w:sz w:val="28"/>
          <w:szCs w:val="28"/>
        </w:rPr>
      </w:pPr>
      <w:r>
        <w:rPr>
          <w:sz w:val="28"/>
          <w:szCs w:val="28"/>
        </w:rPr>
        <w:tab/>
        <w:t>Chủ trì: Công chức Tư pháp xã.</w:t>
      </w:r>
    </w:p>
    <w:p w:rsidR="00A435B0" w:rsidRDefault="00A435B0" w:rsidP="00E355EE">
      <w:pPr>
        <w:spacing w:line="300" w:lineRule="exact"/>
        <w:contextualSpacing/>
        <w:jc w:val="both"/>
        <w:rPr>
          <w:sz w:val="28"/>
          <w:szCs w:val="28"/>
        </w:rPr>
      </w:pPr>
      <w:r>
        <w:rPr>
          <w:sz w:val="28"/>
          <w:szCs w:val="28"/>
        </w:rPr>
        <w:tab/>
        <w:t>Đơn vị phối hợp: Công chức Văn phòng – Thống kê (phụ trách Nội vụ), các ban, ngành, đoàn thể xã.</w:t>
      </w:r>
    </w:p>
    <w:p w:rsidR="00A435B0" w:rsidRDefault="00A435B0" w:rsidP="00E355EE">
      <w:pPr>
        <w:spacing w:line="300" w:lineRule="exact"/>
        <w:contextualSpacing/>
        <w:jc w:val="both"/>
        <w:rPr>
          <w:sz w:val="28"/>
          <w:szCs w:val="28"/>
        </w:rPr>
      </w:pPr>
      <w:r>
        <w:rPr>
          <w:sz w:val="28"/>
          <w:szCs w:val="28"/>
        </w:rPr>
        <w:tab/>
        <w:t>Thời gian thực hiện: thường xuyên.</w:t>
      </w:r>
    </w:p>
    <w:p w:rsidR="00A435B0" w:rsidRDefault="00A435B0" w:rsidP="00E355EE">
      <w:pPr>
        <w:spacing w:line="300" w:lineRule="exact"/>
        <w:contextualSpacing/>
        <w:jc w:val="both"/>
        <w:rPr>
          <w:b/>
          <w:sz w:val="28"/>
          <w:szCs w:val="28"/>
        </w:rPr>
      </w:pPr>
      <w:r>
        <w:rPr>
          <w:sz w:val="28"/>
          <w:szCs w:val="28"/>
        </w:rPr>
        <w:tab/>
      </w:r>
      <w:r w:rsidR="005901F9">
        <w:rPr>
          <w:b/>
          <w:sz w:val="28"/>
          <w:szCs w:val="28"/>
        </w:rPr>
        <w:t>2.</w:t>
      </w:r>
      <w:r>
        <w:rPr>
          <w:b/>
          <w:sz w:val="28"/>
          <w:szCs w:val="28"/>
        </w:rPr>
        <w:t xml:space="preserve"> Theo dõi tình hình THPL trên địa bàn xã</w:t>
      </w:r>
    </w:p>
    <w:p w:rsidR="00A435B0" w:rsidRPr="005901F9" w:rsidRDefault="00A435B0" w:rsidP="00E355EE">
      <w:pPr>
        <w:spacing w:line="300" w:lineRule="exact"/>
        <w:contextualSpacing/>
        <w:jc w:val="both"/>
        <w:rPr>
          <w:sz w:val="28"/>
          <w:szCs w:val="28"/>
        </w:rPr>
      </w:pPr>
      <w:r>
        <w:rPr>
          <w:b/>
          <w:sz w:val="28"/>
          <w:szCs w:val="28"/>
        </w:rPr>
        <w:tab/>
      </w:r>
      <w:r w:rsidRPr="005901F9">
        <w:rPr>
          <w:sz w:val="28"/>
          <w:szCs w:val="28"/>
        </w:rPr>
        <w:t>a) Lĩnh vực tổ chức theo dõi</w:t>
      </w:r>
    </w:p>
    <w:p w:rsidR="00A435B0" w:rsidRDefault="00775144" w:rsidP="00E355EE">
      <w:pPr>
        <w:spacing w:line="300" w:lineRule="exact"/>
        <w:contextualSpacing/>
        <w:jc w:val="both"/>
        <w:rPr>
          <w:sz w:val="28"/>
          <w:szCs w:val="28"/>
        </w:rPr>
      </w:pPr>
      <w:r>
        <w:rPr>
          <w:sz w:val="28"/>
          <w:szCs w:val="28"/>
        </w:rPr>
        <w:tab/>
        <w:t>T</w:t>
      </w:r>
      <w:r w:rsidR="00A435B0">
        <w:rPr>
          <w:sz w:val="28"/>
          <w:szCs w:val="28"/>
        </w:rPr>
        <w:t>heo dõi toàn diện tình hình THPL theo các ban, ngành, đoàn thể và trên toàn địa bàn xã.</w:t>
      </w:r>
    </w:p>
    <w:p w:rsidR="00A435B0" w:rsidRDefault="00775144" w:rsidP="00E355EE">
      <w:pPr>
        <w:spacing w:line="300" w:lineRule="exact"/>
        <w:contextualSpacing/>
        <w:jc w:val="both"/>
        <w:rPr>
          <w:sz w:val="28"/>
          <w:szCs w:val="28"/>
        </w:rPr>
      </w:pPr>
      <w:r>
        <w:rPr>
          <w:sz w:val="28"/>
          <w:szCs w:val="28"/>
        </w:rPr>
        <w:tab/>
        <w:t xml:space="preserve">Tình hình ban </w:t>
      </w:r>
      <w:r w:rsidR="00A435B0">
        <w:rPr>
          <w:sz w:val="28"/>
          <w:szCs w:val="28"/>
        </w:rPr>
        <w:t>hành văn bản quy phạm pháp luật, tình hình đảm bảo các điều kiện cho thi hành pháp luật, tình hình tuân thủ pháp luật.</w:t>
      </w:r>
    </w:p>
    <w:p w:rsidR="00E803ED" w:rsidRDefault="00A435B0" w:rsidP="00E355EE">
      <w:pPr>
        <w:spacing w:line="300" w:lineRule="exact"/>
        <w:contextualSpacing/>
        <w:jc w:val="both"/>
        <w:rPr>
          <w:sz w:val="28"/>
          <w:szCs w:val="28"/>
        </w:rPr>
      </w:pPr>
      <w:r>
        <w:rPr>
          <w:sz w:val="28"/>
          <w:szCs w:val="28"/>
        </w:rPr>
        <w:tab/>
        <w:t>Báo cáo theo dõi tình hình THPL</w:t>
      </w:r>
      <w:r w:rsidR="00E803ED">
        <w:rPr>
          <w:sz w:val="28"/>
          <w:szCs w:val="28"/>
        </w:rPr>
        <w:t>, văn bản xử lý theo th</w:t>
      </w:r>
      <w:r w:rsidR="00775144">
        <w:rPr>
          <w:sz w:val="28"/>
          <w:szCs w:val="28"/>
        </w:rPr>
        <w:t>ẩm</w:t>
      </w:r>
      <w:r w:rsidR="00E803ED">
        <w:rPr>
          <w:sz w:val="28"/>
          <w:szCs w:val="28"/>
        </w:rPr>
        <w:t xml:space="preserve"> quyền hoặc kiến nghị cơ quan có thẩm quyền xử lý kết quả theo dõi tình hình THPL.</w:t>
      </w:r>
    </w:p>
    <w:p w:rsidR="00E803ED" w:rsidRDefault="00E803ED" w:rsidP="00E355EE">
      <w:pPr>
        <w:spacing w:line="300" w:lineRule="exact"/>
        <w:contextualSpacing/>
        <w:jc w:val="both"/>
        <w:rPr>
          <w:sz w:val="28"/>
          <w:szCs w:val="28"/>
        </w:rPr>
      </w:pPr>
      <w:r>
        <w:rPr>
          <w:sz w:val="28"/>
          <w:szCs w:val="28"/>
        </w:rPr>
        <w:tab/>
        <w:t>Chủ trì: Công chức Tư pháp xã.</w:t>
      </w:r>
    </w:p>
    <w:p w:rsidR="00E803ED" w:rsidRDefault="00E803ED" w:rsidP="00E355EE">
      <w:pPr>
        <w:spacing w:line="300" w:lineRule="exact"/>
        <w:contextualSpacing/>
        <w:jc w:val="both"/>
        <w:rPr>
          <w:sz w:val="28"/>
          <w:szCs w:val="28"/>
        </w:rPr>
      </w:pPr>
      <w:r>
        <w:rPr>
          <w:sz w:val="28"/>
          <w:szCs w:val="28"/>
        </w:rPr>
        <w:tab/>
        <w:t>Thời gian thực hiện: thường xuyên.</w:t>
      </w:r>
    </w:p>
    <w:p w:rsidR="00E803ED" w:rsidRDefault="00E803ED" w:rsidP="00E355EE">
      <w:pPr>
        <w:spacing w:line="300" w:lineRule="exact"/>
        <w:contextualSpacing/>
        <w:jc w:val="both"/>
        <w:rPr>
          <w:sz w:val="28"/>
          <w:szCs w:val="28"/>
        </w:rPr>
      </w:pPr>
      <w:r>
        <w:rPr>
          <w:sz w:val="28"/>
          <w:szCs w:val="28"/>
        </w:rPr>
        <w:tab/>
        <w:t>Theo dõi tình hình THPL đối với lĩnh vực trọng tâm.</w:t>
      </w:r>
    </w:p>
    <w:p w:rsidR="00E803ED" w:rsidRDefault="00E803ED" w:rsidP="00E355EE">
      <w:pPr>
        <w:spacing w:line="300" w:lineRule="exact"/>
        <w:contextualSpacing/>
        <w:jc w:val="both"/>
        <w:rPr>
          <w:sz w:val="28"/>
          <w:szCs w:val="28"/>
        </w:rPr>
      </w:pPr>
      <w:r>
        <w:rPr>
          <w:sz w:val="28"/>
          <w:szCs w:val="28"/>
        </w:rPr>
        <w:lastRenderedPageBreak/>
        <w:tab/>
        <w:t>Theo dõi tình hình THPL đối với lĩnh vực trọng tâm do cấp trên quy định theo Kế hoạch hoặc văn bản của cấp trên.</w:t>
      </w:r>
    </w:p>
    <w:p w:rsidR="007A59DB" w:rsidRDefault="00E803ED" w:rsidP="00E355EE">
      <w:pPr>
        <w:spacing w:line="300" w:lineRule="exact"/>
        <w:contextualSpacing/>
        <w:jc w:val="both"/>
        <w:rPr>
          <w:sz w:val="28"/>
          <w:szCs w:val="28"/>
        </w:rPr>
      </w:pPr>
      <w:r>
        <w:rPr>
          <w:sz w:val="28"/>
          <w:szCs w:val="28"/>
        </w:rPr>
        <w:tab/>
      </w:r>
      <w:r w:rsidR="007A59DB">
        <w:rPr>
          <w:b/>
          <w:sz w:val="28"/>
          <w:szCs w:val="28"/>
        </w:rPr>
        <w:t xml:space="preserve"> </w:t>
      </w:r>
      <w:r>
        <w:rPr>
          <w:sz w:val="28"/>
          <w:szCs w:val="28"/>
        </w:rPr>
        <w:t>Đối với lĩnh vực phát triển và quản lý chợ: PCT.UBND phụ trách khối Kinh tế.</w:t>
      </w:r>
    </w:p>
    <w:p w:rsidR="00E803ED" w:rsidRDefault="00E803ED" w:rsidP="00E355EE">
      <w:pPr>
        <w:spacing w:line="300" w:lineRule="exact"/>
        <w:contextualSpacing/>
        <w:jc w:val="both"/>
        <w:rPr>
          <w:sz w:val="28"/>
          <w:szCs w:val="28"/>
        </w:rPr>
      </w:pPr>
      <w:r>
        <w:rPr>
          <w:sz w:val="28"/>
          <w:szCs w:val="28"/>
        </w:rPr>
        <w:tab/>
        <w:t>Đối với lĩnh vực giáo dục và đào tạo: PCT.UBND phụ trách khối Văn hóa.</w:t>
      </w:r>
    </w:p>
    <w:p w:rsidR="00E803ED" w:rsidRDefault="00E803ED" w:rsidP="00E355EE">
      <w:pPr>
        <w:spacing w:line="300" w:lineRule="exact"/>
        <w:contextualSpacing/>
        <w:jc w:val="both"/>
        <w:rPr>
          <w:sz w:val="28"/>
          <w:szCs w:val="28"/>
        </w:rPr>
      </w:pPr>
      <w:r>
        <w:rPr>
          <w:sz w:val="28"/>
          <w:szCs w:val="28"/>
        </w:rPr>
        <w:tab/>
        <w:t>Đơn vị phối hợp: Công chức văn phòng – Thống kê (phụ trách Nội vụ), Công chức tài chính – Kế toán, Công chức Tư pháp, các ban, ngành, đoàn thể xã.</w:t>
      </w:r>
    </w:p>
    <w:p w:rsidR="00E803ED" w:rsidRDefault="00E803ED" w:rsidP="00E355EE">
      <w:pPr>
        <w:spacing w:line="300" w:lineRule="exact"/>
        <w:contextualSpacing/>
        <w:jc w:val="both"/>
        <w:rPr>
          <w:sz w:val="28"/>
          <w:szCs w:val="28"/>
        </w:rPr>
      </w:pPr>
      <w:r>
        <w:rPr>
          <w:sz w:val="28"/>
          <w:szCs w:val="28"/>
        </w:rPr>
        <w:tab/>
        <w:t>Giao công chức Tư pháp xã làm đầu mối tổng hợp báo cáo kết quả theo dõi tình hình THPL về Ủy ban nhân dân huyện theo quy định.</w:t>
      </w:r>
    </w:p>
    <w:p w:rsidR="00E803ED" w:rsidRDefault="00E803ED" w:rsidP="00E355EE">
      <w:pPr>
        <w:spacing w:line="300" w:lineRule="exact"/>
        <w:contextualSpacing/>
        <w:jc w:val="both"/>
        <w:rPr>
          <w:sz w:val="28"/>
          <w:szCs w:val="28"/>
        </w:rPr>
      </w:pPr>
      <w:r>
        <w:rPr>
          <w:sz w:val="28"/>
          <w:szCs w:val="28"/>
        </w:rPr>
        <w:tab/>
        <w:t>Đối với lĩnh vực phát triển và quản lý chợ: Quý II/2016.</w:t>
      </w:r>
    </w:p>
    <w:p w:rsidR="00E803ED" w:rsidRDefault="00E803ED" w:rsidP="00E355EE">
      <w:pPr>
        <w:spacing w:line="300" w:lineRule="exact"/>
        <w:contextualSpacing/>
        <w:jc w:val="both"/>
        <w:rPr>
          <w:sz w:val="28"/>
          <w:szCs w:val="28"/>
        </w:rPr>
      </w:pPr>
      <w:r>
        <w:rPr>
          <w:sz w:val="28"/>
          <w:szCs w:val="28"/>
        </w:rPr>
        <w:tab/>
        <w:t>Đối với lĩnh vực giáo dục và đào tạo: Quý III/2016.</w:t>
      </w:r>
    </w:p>
    <w:p w:rsidR="00E803ED" w:rsidRPr="005901F9" w:rsidRDefault="00E803ED" w:rsidP="00E355EE">
      <w:pPr>
        <w:spacing w:line="300" w:lineRule="exact"/>
        <w:contextualSpacing/>
        <w:jc w:val="both"/>
        <w:rPr>
          <w:sz w:val="28"/>
          <w:szCs w:val="28"/>
        </w:rPr>
      </w:pPr>
      <w:r>
        <w:rPr>
          <w:sz w:val="28"/>
          <w:szCs w:val="28"/>
        </w:rPr>
        <w:tab/>
      </w:r>
      <w:r w:rsidRPr="005901F9">
        <w:rPr>
          <w:sz w:val="28"/>
          <w:szCs w:val="28"/>
        </w:rPr>
        <w:t>b) Tổng hợp và xử lý thông tin về tình hình THPL</w:t>
      </w:r>
    </w:p>
    <w:p w:rsidR="00E803ED" w:rsidRDefault="00E803ED" w:rsidP="00E355EE">
      <w:pPr>
        <w:spacing w:line="300" w:lineRule="exact"/>
        <w:contextualSpacing/>
        <w:jc w:val="both"/>
        <w:rPr>
          <w:sz w:val="28"/>
          <w:szCs w:val="28"/>
        </w:rPr>
      </w:pPr>
      <w:r>
        <w:rPr>
          <w:sz w:val="28"/>
          <w:szCs w:val="28"/>
        </w:rPr>
        <w:tab/>
        <w:t>Tiếp nhận, tổng hợp, phân loại phản ánh kiến nghị của các cơ quan, đơn vị, tổ chức, cá nhân và thông tin trên các phương tiện thông tin đại chúng về tình hình THPL; xem xét, ngiên cứu, kiểm tra lại phản ánh; xử lý hoặc kiến ngị xử lý thông tin được phản ánh.</w:t>
      </w:r>
    </w:p>
    <w:p w:rsidR="00E803ED" w:rsidRDefault="00E803ED" w:rsidP="00E355EE">
      <w:pPr>
        <w:spacing w:line="300" w:lineRule="exact"/>
        <w:contextualSpacing/>
        <w:jc w:val="both"/>
        <w:rPr>
          <w:sz w:val="28"/>
          <w:szCs w:val="28"/>
        </w:rPr>
      </w:pPr>
      <w:r>
        <w:rPr>
          <w:sz w:val="28"/>
          <w:szCs w:val="28"/>
        </w:rPr>
        <w:tab/>
        <w:t>Chủ trì: các ban, ngành, đoàn thể xã</w:t>
      </w:r>
      <w:r w:rsidR="00E470D4">
        <w:rPr>
          <w:sz w:val="28"/>
          <w:szCs w:val="28"/>
        </w:rPr>
        <w:t>.</w:t>
      </w:r>
    </w:p>
    <w:p w:rsidR="00534A4D" w:rsidRDefault="00E470D4" w:rsidP="00E355EE">
      <w:pPr>
        <w:spacing w:line="300" w:lineRule="exact"/>
        <w:contextualSpacing/>
        <w:jc w:val="both"/>
        <w:rPr>
          <w:sz w:val="28"/>
          <w:szCs w:val="28"/>
        </w:rPr>
      </w:pPr>
      <w:r>
        <w:rPr>
          <w:sz w:val="28"/>
          <w:szCs w:val="28"/>
        </w:rPr>
        <w:tab/>
        <w:t>Đơn vị phối hợp: Công chức Tư pháp xã.</w:t>
      </w:r>
    </w:p>
    <w:p w:rsidR="00E470D4" w:rsidRDefault="00534A4D" w:rsidP="00E355EE">
      <w:pPr>
        <w:spacing w:line="300" w:lineRule="exact"/>
        <w:contextualSpacing/>
        <w:jc w:val="both"/>
        <w:rPr>
          <w:sz w:val="28"/>
          <w:szCs w:val="28"/>
        </w:rPr>
      </w:pPr>
      <w:r>
        <w:rPr>
          <w:sz w:val="28"/>
          <w:szCs w:val="28"/>
        </w:rPr>
        <w:tab/>
        <w:t>Thời gian thực hiện: thường xuyên.</w:t>
      </w:r>
    </w:p>
    <w:p w:rsidR="00E470D4" w:rsidRPr="005901F9" w:rsidRDefault="00534A4D" w:rsidP="00E355EE">
      <w:pPr>
        <w:spacing w:line="300" w:lineRule="exact"/>
        <w:contextualSpacing/>
        <w:jc w:val="both"/>
        <w:rPr>
          <w:sz w:val="28"/>
          <w:szCs w:val="28"/>
        </w:rPr>
      </w:pPr>
      <w:r>
        <w:rPr>
          <w:sz w:val="28"/>
          <w:szCs w:val="28"/>
        </w:rPr>
        <w:tab/>
      </w:r>
      <w:r w:rsidR="00E470D4" w:rsidRPr="005901F9">
        <w:rPr>
          <w:sz w:val="28"/>
          <w:szCs w:val="28"/>
        </w:rPr>
        <w:t>c) Điều tra, khảo sát tình hình THPL</w:t>
      </w:r>
    </w:p>
    <w:p w:rsidR="00E470D4" w:rsidRDefault="00E470D4" w:rsidP="00E355EE">
      <w:pPr>
        <w:spacing w:line="300" w:lineRule="exact"/>
        <w:contextualSpacing/>
        <w:jc w:val="both"/>
        <w:rPr>
          <w:sz w:val="28"/>
          <w:szCs w:val="28"/>
        </w:rPr>
      </w:pPr>
      <w:r>
        <w:rPr>
          <w:b/>
          <w:sz w:val="28"/>
          <w:szCs w:val="28"/>
        </w:rPr>
        <w:tab/>
      </w:r>
      <w:r>
        <w:rPr>
          <w:sz w:val="28"/>
          <w:szCs w:val="28"/>
        </w:rPr>
        <w:t>Thực hiện điều tra, khảo sát tình hình THPL đối với lĩnh vực phát triển và quản lý chợ trên địa bàn xã.</w:t>
      </w:r>
    </w:p>
    <w:p w:rsidR="00E470D4" w:rsidRDefault="00E470D4" w:rsidP="00E355EE">
      <w:pPr>
        <w:spacing w:line="300" w:lineRule="exact"/>
        <w:contextualSpacing/>
        <w:jc w:val="both"/>
        <w:rPr>
          <w:sz w:val="28"/>
          <w:szCs w:val="28"/>
        </w:rPr>
      </w:pPr>
      <w:r>
        <w:rPr>
          <w:sz w:val="28"/>
          <w:szCs w:val="28"/>
        </w:rPr>
        <w:tab/>
        <w:t>Báo cáo kết quả điều tra, khảo sát tình hình THPL; văn bản xử lý kết quả điều tra, khảo sát tình hình THPL.</w:t>
      </w:r>
    </w:p>
    <w:p w:rsidR="00E470D4" w:rsidRDefault="00E470D4" w:rsidP="00E355EE">
      <w:pPr>
        <w:spacing w:line="300" w:lineRule="exact"/>
        <w:contextualSpacing/>
        <w:jc w:val="both"/>
        <w:rPr>
          <w:sz w:val="28"/>
          <w:szCs w:val="28"/>
        </w:rPr>
      </w:pPr>
      <w:r>
        <w:rPr>
          <w:sz w:val="28"/>
          <w:szCs w:val="28"/>
        </w:rPr>
        <w:tab/>
        <w:t>Chủ trì: Công chức Tu pháp xã.</w:t>
      </w:r>
    </w:p>
    <w:p w:rsidR="00E470D4" w:rsidRDefault="00E470D4" w:rsidP="00E355EE">
      <w:pPr>
        <w:spacing w:line="300" w:lineRule="exact"/>
        <w:contextualSpacing/>
        <w:jc w:val="both"/>
        <w:rPr>
          <w:sz w:val="28"/>
          <w:szCs w:val="28"/>
        </w:rPr>
      </w:pPr>
      <w:r>
        <w:rPr>
          <w:sz w:val="28"/>
          <w:szCs w:val="28"/>
        </w:rPr>
        <w:tab/>
        <w:t>Đơn vị phối hợp: Công chức Văn phòng – Thống kê (phụ trách Nội vụ), Công chức Văn phòng – Thống kê (phụ trách KT-KH) các ban, ngành, đoàn thể xã.</w:t>
      </w:r>
    </w:p>
    <w:p w:rsidR="00E470D4" w:rsidRDefault="00E470D4" w:rsidP="00E355EE">
      <w:pPr>
        <w:spacing w:line="300" w:lineRule="exact"/>
        <w:contextualSpacing/>
        <w:jc w:val="both"/>
        <w:rPr>
          <w:sz w:val="28"/>
          <w:szCs w:val="28"/>
        </w:rPr>
      </w:pPr>
      <w:r>
        <w:rPr>
          <w:sz w:val="28"/>
          <w:szCs w:val="28"/>
        </w:rPr>
        <w:tab/>
        <w:t>Thời gian thực hiện: Quý II/2016.</w:t>
      </w:r>
    </w:p>
    <w:p w:rsidR="00E470D4" w:rsidRPr="005901F9" w:rsidRDefault="00E470D4" w:rsidP="00E355EE">
      <w:pPr>
        <w:spacing w:line="300" w:lineRule="exact"/>
        <w:contextualSpacing/>
        <w:jc w:val="both"/>
        <w:rPr>
          <w:sz w:val="28"/>
          <w:szCs w:val="28"/>
        </w:rPr>
      </w:pPr>
      <w:r>
        <w:rPr>
          <w:sz w:val="28"/>
          <w:szCs w:val="28"/>
        </w:rPr>
        <w:tab/>
      </w:r>
      <w:r w:rsidRPr="005901F9">
        <w:rPr>
          <w:sz w:val="28"/>
          <w:szCs w:val="28"/>
        </w:rPr>
        <w:t>d) Đánh giá chung về tình hình THPL</w:t>
      </w:r>
    </w:p>
    <w:p w:rsidR="00E470D4" w:rsidRDefault="00E470D4" w:rsidP="00E355EE">
      <w:pPr>
        <w:spacing w:line="300" w:lineRule="exact"/>
        <w:contextualSpacing/>
        <w:jc w:val="both"/>
        <w:rPr>
          <w:sz w:val="28"/>
          <w:szCs w:val="28"/>
        </w:rPr>
      </w:pPr>
      <w:r>
        <w:rPr>
          <w:sz w:val="28"/>
          <w:szCs w:val="28"/>
        </w:rPr>
        <w:tab/>
        <w:t>Tổng hợp thông tin từ hoạt động quản lý hành chính; hoạt động xây dựng, kiểm tra, rà soát, hệ thống hóa văn bản quy phạm pháp luật; kiểm soát thủ tục hành chính; báo cáo theo dõi tình hình THPL.</w:t>
      </w:r>
    </w:p>
    <w:p w:rsidR="00E470D4" w:rsidRDefault="00E470D4" w:rsidP="00E355EE">
      <w:pPr>
        <w:spacing w:line="300" w:lineRule="exact"/>
        <w:contextualSpacing/>
        <w:jc w:val="both"/>
        <w:rPr>
          <w:sz w:val="28"/>
          <w:szCs w:val="28"/>
        </w:rPr>
      </w:pPr>
      <w:r>
        <w:rPr>
          <w:sz w:val="28"/>
          <w:szCs w:val="28"/>
        </w:rPr>
        <w:tab/>
        <w:t>Báo cáo: báo cáo theo dõi tình hình THPL năm 2016.</w:t>
      </w:r>
    </w:p>
    <w:p w:rsidR="00E470D4" w:rsidRDefault="00E470D4" w:rsidP="00E355EE">
      <w:pPr>
        <w:spacing w:line="300" w:lineRule="exact"/>
        <w:contextualSpacing/>
        <w:jc w:val="both"/>
        <w:rPr>
          <w:sz w:val="28"/>
          <w:szCs w:val="28"/>
        </w:rPr>
      </w:pPr>
      <w:r>
        <w:rPr>
          <w:sz w:val="28"/>
          <w:szCs w:val="28"/>
        </w:rPr>
        <w:tab/>
        <w:t>Chủ trì: Công chức Tư pháp xã.</w:t>
      </w:r>
    </w:p>
    <w:p w:rsidR="00E470D4" w:rsidRDefault="00E470D4" w:rsidP="00E355EE">
      <w:pPr>
        <w:spacing w:line="300" w:lineRule="exact"/>
        <w:contextualSpacing/>
        <w:jc w:val="both"/>
        <w:rPr>
          <w:sz w:val="28"/>
          <w:szCs w:val="28"/>
        </w:rPr>
      </w:pPr>
      <w:r>
        <w:rPr>
          <w:sz w:val="28"/>
          <w:szCs w:val="28"/>
        </w:rPr>
        <w:tab/>
        <w:t>Đơn vị phối hợp: các ban, ngành, đoàn thể xã.</w:t>
      </w:r>
    </w:p>
    <w:p w:rsidR="00E470D4" w:rsidRDefault="00E470D4" w:rsidP="00E355EE">
      <w:pPr>
        <w:spacing w:line="300" w:lineRule="exact"/>
        <w:contextualSpacing/>
        <w:jc w:val="both"/>
        <w:rPr>
          <w:sz w:val="28"/>
          <w:szCs w:val="28"/>
        </w:rPr>
      </w:pPr>
      <w:r>
        <w:rPr>
          <w:sz w:val="28"/>
          <w:szCs w:val="28"/>
        </w:rPr>
        <w:tab/>
        <w:t>Thời gian báo cáo: Công chức Tư pháp xã ngiên cứu, tổng hợp kết quả do các ban, ngành, đoàn thể xã cung cấp để xây dựng báo cáo theo dõi tình hình THPL trên địa bàn xã về Ủy ban nhân dân huyện trước ngày 5 tháng 10 năm 2016.</w:t>
      </w:r>
    </w:p>
    <w:p w:rsidR="00E470D4" w:rsidRDefault="00E470D4" w:rsidP="00E355EE">
      <w:pPr>
        <w:spacing w:line="300" w:lineRule="exact"/>
        <w:contextualSpacing/>
        <w:jc w:val="both"/>
        <w:rPr>
          <w:sz w:val="28"/>
          <w:szCs w:val="28"/>
        </w:rPr>
      </w:pPr>
      <w:r>
        <w:rPr>
          <w:sz w:val="28"/>
          <w:szCs w:val="28"/>
        </w:rPr>
        <w:tab/>
      </w:r>
      <w:r w:rsidRPr="00E470D4">
        <w:rPr>
          <w:b/>
          <w:i/>
          <w:sz w:val="28"/>
          <w:szCs w:val="28"/>
          <w:u w:val="single"/>
        </w:rPr>
        <w:t>Lưu ý</w:t>
      </w:r>
      <w:r>
        <w:rPr>
          <w:sz w:val="28"/>
          <w:szCs w:val="28"/>
        </w:rPr>
        <w:t>: Báo cáo số liệu tính từ 01 tháng 10 năm 2015 đến 30 tháng 09 năm 2016.</w:t>
      </w:r>
    </w:p>
    <w:p w:rsidR="00E470D4" w:rsidRDefault="00E470D4" w:rsidP="00E355EE">
      <w:pPr>
        <w:spacing w:line="300" w:lineRule="exact"/>
        <w:contextualSpacing/>
        <w:jc w:val="both"/>
        <w:rPr>
          <w:b/>
          <w:sz w:val="28"/>
          <w:szCs w:val="28"/>
        </w:rPr>
      </w:pPr>
      <w:r>
        <w:rPr>
          <w:sz w:val="28"/>
          <w:szCs w:val="28"/>
        </w:rPr>
        <w:tab/>
      </w:r>
      <w:r>
        <w:rPr>
          <w:b/>
          <w:sz w:val="28"/>
          <w:szCs w:val="28"/>
        </w:rPr>
        <w:t>III. TỔ CHỨC THỰC HIỆN</w:t>
      </w:r>
    </w:p>
    <w:p w:rsidR="00E470D4" w:rsidRPr="00AB2F5A" w:rsidRDefault="00AB2F5A" w:rsidP="00E355EE">
      <w:pPr>
        <w:spacing w:line="300" w:lineRule="exact"/>
        <w:contextualSpacing/>
        <w:jc w:val="both"/>
        <w:rPr>
          <w:b/>
          <w:sz w:val="28"/>
          <w:szCs w:val="28"/>
        </w:rPr>
      </w:pPr>
      <w:r w:rsidRPr="00AB2F5A">
        <w:rPr>
          <w:b/>
          <w:sz w:val="28"/>
          <w:szCs w:val="28"/>
        </w:rPr>
        <w:tab/>
        <w:t>1</w:t>
      </w:r>
      <w:r>
        <w:rPr>
          <w:b/>
          <w:sz w:val="28"/>
          <w:szCs w:val="28"/>
        </w:rPr>
        <w:t xml:space="preserve">. </w:t>
      </w:r>
      <w:r w:rsidRPr="00AB2F5A">
        <w:rPr>
          <w:b/>
          <w:sz w:val="28"/>
          <w:szCs w:val="28"/>
        </w:rPr>
        <w:t>Công chức Tư pháp xã</w:t>
      </w:r>
    </w:p>
    <w:p w:rsidR="00AB2F5A" w:rsidRDefault="00AB2F5A" w:rsidP="00E355EE">
      <w:pPr>
        <w:spacing w:line="300" w:lineRule="exact"/>
        <w:contextualSpacing/>
        <w:jc w:val="both"/>
        <w:rPr>
          <w:sz w:val="28"/>
          <w:szCs w:val="28"/>
        </w:rPr>
      </w:pPr>
      <w:r>
        <w:lastRenderedPageBreak/>
        <w:tab/>
      </w:r>
      <w:r>
        <w:rPr>
          <w:sz w:val="28"/>
          <w:szCs w:val="28"/>
        </w:rPr>
        <w:t>Theo dõi, hướng dẫn, đôn đốc các ban, ngành, đoàn thể xã triển khai thực hiện đầy đủ, hiệu quả các nội dung kế hoạch này; tổng hợp kết quả theo dõi tình hình THPL do các ban, ngành, đoàn thể xã gửi về và kết quả điều tra, khảo sát, tham mưu cho Ủy ban nhân dân xã xây dựng báo cáo về tình hình THPL trên địa bàn xã.</w:t>
      </w:r>
    </w:p>
    <w:p w:rsidR="00AB2F5A" w:rsidRDefault="00AB2F5A" w:rsidP="00E355EE">
      <w:pPr>
        <w:spacing w:line="300" w:lineRule="exact"/>
        <w:contextualSpacing/>
        <w:jc w:val="both"/>
        <w:rPr>
          <w:sz w:val="28"/>
          <w:szCs w:val="28"/>
        </w:rPr>
      </w:pPr>
      <w:r>
        <w:rPr>
          <w:sz w:val="28"/>
          <w:szCs w:val="28"/>
        </w:rPr>
        <w:tab/>
        <w:t>Tham mưu thực hiện các nội dung được giao trong kế hoạch này.</w:t>
      </w:r>
    </w:p>
    <w:p w:rsidR="00AB2F5A" w:rsidRDefault="00AB2F5A" w:rsidP="00E355EE">
      <w:pPr>
        <w:spacing w:line="300" w:lineRule="exact"/>
        <w:contextualSpacing/>
        <w:jc w:val="both"/>
        <w:rPr>
          <w:sz w:val="28"/>
          <w:szCs w:val="28"/>
        </w:rPr>
      </w:pPr>
      <w:r>
        <w:rPr>
          <w:sz w:val="28"/>
          <w:szCs w:val="28"/>
        </w:rPr>
        <w:tab/>
        <w:t>Phối hợp với Công chức Tài chính – Kế toán lập dự trù kinh phí triển khai thực hiện kế hoạch này, trình Ủy ban nhân dân xã phê duyệt.</w:t>
      </w:r>
    </w:p>
    <w:p w:rsidR="00AB2F5A" w:rsidRDefault="00AB2F5A" w:rsidP="00E355EE">
      <w:pPr>
        <w:spacing w:line="300" w:lineRule="exact"/>
        <w:contextualSpacing/>
        <w:jc w:val="both"/>
        <w:rPr>
          <w:b/>
          <w:sz w:val="28"/>
          <w:szCs w:val="28"/>
        </w:rPr>
      </w:pPr>
      <w:r>
        <w:rPr>
          <w:sz w:val="28"/>
          <w:szCs w:val="28"/>
        </w:rPr>
        <w:tab/>
      </w:r>
      <w:r>
        <w:rPr>
          <w:b/>
          <w:sz w:val="28"/>
          <w:szCs w:val="28"/>
        </w:rPr>
        <w:t>2. Các ban, ngành, đoàn thể xã</w:t>
      </w:r>
    </w:p>
    <w:p w:rsidR="00AB2F5A" w:rsidRDefault="00AB2F5A" w:rsidP="00E355EE">
      <w:pPr>
        <w:spacing w:line="300" w:lineRule="exact"/>
        <w:contextualSpacing/>
        <w:jc w:val="both"/>
        <w:rPr>
          <w:sz w:val="28"/>
          <w:szCs w:val="28"/>
        </w:rPr>
      </w:pPr>
      <w:r>
        <w:rPr>
          <w:b/>
          <w:sz w:val="28"/>
          <w:szCs w:val="28"/>
        </w:rPr>
        <w:tab/>
      </w:r>
      <w:r>
        <w:rPr>
          <w:sz w:val="28"/>
          <w:szCs w:val="28"/>
        </w:rPr>
        <w:t>Căn cứ kế hoạch này tổ chức triển khai, thực hiện theo dõi tình hình THPL theo kế hoạch dựa trên chức năng, nhiệm vụ mà ngành mình phụ trách.</w:t>
      </w:r>
    </w:p>
    <w:p w:rsidR="00AB2F5A" w:rsidRDefault="00AB2F5A" w:rsidP="00E355EE">
      <w:pPr>
        <w:spacing w:line="300" w:lineRule="exact"/>
        <w:contextualSpacing/>
        <w:jc w:val="both"/>
        <w:rPr>
          <w:sz w:val="28"/>
          <w:szCs w:val="28"/>
        </w:rPr>
      </w:pPr>
      <w:r>
        <w:rPr>
          <w:sz w:val="28"/>
          <w:szCs w:val="28"/>
        </w:rPr>
        <w:tab/>
        <w:t>Đối với khối Kinh tế và khối Văn hóa tiến hành triển khai nội dung kế hoạch theo dõi tình hình THPL mà thuộc lĩnh vực mình quản lý.</w:t>
      </w:r>
    </w:p>
    <w:p w:rsidR="00AB2F5A" w:rsidRDefault="00AB2F5A" w:rsidP="00E355EE">
      <w:pPr>
        <w:spacing w:line="300" w:lineRule="exact"/>
        <w:contextualSpacing/>
        <w:jc w:val="both"/>
        <w:rPr>
          <w:sz w:val="28"/>
          <w:szCs w:val="28"/>
        </w:rPr>
      </w:pPr>
      <w:r>
        <w:rPr>
          <w:sz w:val="28"/>
          <w:szCs w:val="28"/>
        </w:rPr>
        <w:tab/>
        <w:t>Chỉ đạo, đôn đốc, kiểm tra các nhiệm vụ mà các ban, ngành, đoàn thể được phân công trên lĩnh vực mình phụ trách.</w:t>
      </w:r>
    </w:p>
    <w:p w:rsidR="00AB2F5A" w:rsidRDefault="00AB2F5A" w:rsidP="00E355EE">
      <w:pPr>
        <w:spacing w:line="300" w:lineRule="exact"/>
        <w:contextualSpacing/>
        <w:jc w:val="both"/>
        <w:rPr>
          <w:b/>
          <w:sz w:val="28"/>
          <w:szCs w:val="28"/>
        </w:rPr>
      </w:pPr>
      <w:r>
        <w:rPr>
          <w:sz w:val="28"/>
          <w:szCs w:val="28"/>
        </w:rPr>
        <w:tab/>
      </w:r>
      <w:r w:rsidR="004A0951">
        <w:rPr>
          <w:b/>
          <w:sz w:val="28"/>
          <w:szCs w:val="28"/>
        </w:rPr>
        <w:t>3. Đề nghị Ủy ban Mặt trận Tổ quốc Việt Nam xã và các thành viên Mặt trận</w:t>
      </w:r>
    </w:p>
    <w:p w:rsidR="004A0951" w:rsidRDefault="004A0951" w:rsidP="00E355EE">
      <w:pPr>
        <w:spacing w:line="300" w:lineRule="exact"/>
        <w:contextualSpacing/>
        <w:jc w:val="both"/>
        <w:rPr>
          <w:sz w:val="28"/>
          <w:szCs w:val="28"/>
        </w:rPr>
      </w:pPr>
      <w:r>
        <w:rPr>
          <w:b/>
          <w:sz w:val="28"/>
          <w:szCs w:val="28"/>
        </w:rPr>
        <w:tab/>
      </w:r>
      <w:r w:rsidRPr="004A0951">
        <w:rPr>
          <w:sz w:val="28"/>
          <w:szCs w:val="28"/>
        </w:rPr>
        <w:t>Trong phạm vi chức năng</w:t>
      </w:r>
      <w:r>
        <w:rPr>
          <w:sz w:val="28"/>
          <w:szCs w:val="28"/>
        </w:rPr>
        <w:t>, nhiệm vụ của mình phối hợp tổ chức thực hiện có hiệu quả công tác theo dõi tình hình THPL trên địa bàn xã.</w:t>
      </w:r>
    </w:p>
    <w:p w:rsidR="00534A4D" w:rsidRDefault="004A0951" w:rsidP="00E355EE">
      <w:pPr>
        <w:spacing w:line="300" w:lineRule="exact"/>
        <w:contextualSpacing/>
        <w:jc w:val="both"/>
        <w:rPr>
          <w:sz w:val="28"/>
          <w:szCs w:val="28"/>
        </w:rPr>
      </w:pPr>
      <w:r>
        <w:rPr>
          <w:sz w:val="28"/>
          <w:szCs w:val="28"/>
        </w:rPr>
        <w:tab/>
        <w:t>Trên đây là Kế hoạch về theo dõi tình hình THPL năm 2016 của Ủy ban nhân dân xã Mỹ Thạnh./.</w:t>
      </w:r>
    </w:p>
    <w:p w:rsidR="00E60FBE" w:rsidRPr="004A0951" w:rsidRDefault="00E60FBE" w:rsidP="00D50621">
      <w:pPr>
        <w:spacing w:line="340" w:lineRule="exact"/>
        <w:contextualSpacing/>
        <w:jc w:val="both"/>
        <w:rPr>
          <w:sz w:val="28"/>
          <w:szCs w:val="28"/>
        </w:rPr>
      </w:pPr>
    </w:p>
    <w:tbl>
      <w:tblPr>
        <w:tblW w:w="9464" w:type="dxa"/>
        <w:tblLook w:val="01E0"/>
      </w:tblPr>
      <w:tblGrid>
        <w:gridCol w:w="4141"/>
        <w:gridCol w:w="763"/>
        <w:gridCol w:w="4560"/>
      </w:tblGrid>
      <w:tr w:rsidR="00534A4D" w:rsidRPr="00642BC1" w:rsidTr="005523EA">
        <w:tc>
          <w:tcPr>
            <w:tcW w:w="4141" w:type="dxa"/>
          </w:tcPr>
          <w:p w:rsidR="00534A4D" w:rsidRPr="00F63FC1" w:rsidRDefault="00534A4D" w:rsidP="005523EA">
            <w:pPr>
              <w:spacing w:before="0" w:after="0"/>
              <w:jc w:val="both"/>
              <w:rPr>
                <w:lang w:val="nl-NL"/>
              </w:rPr>
            </w:pPr>
            <w:r w:rsidRPr="00F63FC1">
              <w:rPr>
                <w:b/>
                <w:i/>
                <w:sz w:val="24"/>
                <w:szCs w:val="24"/>
                <w:lang w:val="nl-NL"/>
              </w:rPr>
              <w:t>Nơi nhận</w:t>
            </w:r>
            <w:r w:rsidRPr="00F63FC1">
              <w:rPr>
                <w:i/>
                <w:sz w:val="24"/>
                <w:szCs w:val="24"/>
                <w:lang w:val="nl-NL"/>
              </w:rPr>
              <w:t>:</w:t>
            </w:r>
          </w:p>
        </w:tc>
        <w:tc>
          <w:tcPr>
            <w:tcW w:w="763" w:type="dxa"/>
          </w:tcPr>
          <w:p w:rsidR="00534A4D" w:rsidRPr="00F63FC1" w:rsidRDefault="00534A4D" w:rsidP="005523EA">
            <w:pPr>
              <w:spacing w:before="0" w:after="0"/>
              <w:jc w:val="both"/>
              <w:rPr>
                <w:lang w:val="nl-NL"/>
              </w:rPr>
            </w:pPr>
          </w:p>
        </w:tc>
        <w:tc>
          <w:tcPr>
            <w:tcW w:w="4560" w:type="dxa"/>
          </w:tcPr>
          <w:p w:rsidR="00534A4D" w:rsidRPr="00642BC1" w:rsidRDefault="00534A4D" w:rsidP="005523EA">
            <w:pPr>
              <w:tabs>
                <w:tab w:val="center" w:pos="6480"/>
              </w:tabs>
              <w:spacing w:before="0" w:after="0"/>
              <w:ind w:right="3"/>
              <w:jc w:val="center"/>
              <w:rPr>
                <w:sz w:val="28"/>
                <w:szCs w:val="28"/>
                <w:lang w:val="nl-NL"/>
              </w:rPr>
            </w:pPr>
            <w:r w:rsidRPr="00642BC1">
              <w:rPr>
                <w:b/>
                <w:sz w:val="28"/>
                <w:szCs w:val="28"/>
                <w:lang w:val="nl-NL"/>
              </w:rPr>
              <w:t>CHỦ TỊCH</w:t>
            </w:r>
          </w:p>
        </w:tc>
      </w:tr>
      <w:tr w:rsidR="00534A4D" w:rsidRPr="00642BC1" w:rsidTr="005523EA">
        <w:tc>
          <w:tcPr>
            <w:tcW w:w="4141" w:type="dxa"/>
          </w:tcPr>
          <w:p w:rsidR="00534A4D" w:rsidRPr="000B09C7" w:rsidRDefault="00534A4D" w:rsidP="005523EA">
            <w:pPr>
              <w:spacing w:before="0" w:after="0"/>
              <w:rPr>
                <w:sz w:val="22"/>
                <w:lang w:val="nl-NL"/>
              </w:rPr>
            </w:pPr>
            <w:r w:rsidRPr="000B09C7">
              <w:rPr>
                <w:sz w:val="22"/>
                <w:lang w:val="nl-NL"/>
              </w:rPr>
              <w:t>- Phòng tư pháp huyện;</w:t>
            </w:r>
          </w:p>
          <w:p w:rsidR="00534A4D" w:rsidRPr="000B09C7" w:rsidRDefault="00534A4D" w:rsidP="005523EA">
            <w:pPr>
              <w:spacing w:before="0" w:after="0"/>
              <w:rPr>
                <w:sz w:val="22"/>
                <w:lang w:val="nl-NL"/>
              </w:rPr>
            </w:pPr>
            <w:r w:rsidRPr="000B09C7">
              <w:rPr>
                <w:sz w:val="22"/>
                <w:lang w:val="nl-NL"/>
              </w:rPr>
              <w:t>- TT. ĐU, TT.HĐND xã (chỉ đạo);</w:t>
            </w:r>
          </w:p>
          <w:p w:rsidR="00534A4D" w:rsidRPr="000B09C7" w:rsidRDefault="00534A4D" w:rsidP="005523EA">
            <w:pPr>
              <w:spacing w:before="0" w:after="0"/>
              <w:rPr>
                <w:sz w:val="22"/>
                <w:lang w:val="nl-NL"/>
              </w:rPr>
            </w:pPr>
            <w:r w:rsidRPr="000B09C7">
              <w:rPr>
                <w:sz w:val="22"/>
                <w:lang w:val="nl-NL"/>
              </w:rPr>
              <w:t>- CT, các PCT UBND xã (chỉ đạo);</w:t>
            </w:r>
          </w:p>
          <w:p w:rsidR="00534A4D" w:rsidRDefault="00534A4D" w:rsidP="005523EA">
            <w:pPr>
              <w:spacing w:before="0" w:after="0"/>
              <w:rPr>
                <w:sz w:val="22"/>
                <w:lang w:val="nl-NL"/>
              </w:rPr>
            </w:pPr>
            <w:r w:rsidRPr="000B09C7">
              <w:rPr>
                <w:sz w:val="22"/>
                <w:lang w:val="nl-NL"/>
              </w:rPr>
              <w:t>- Các ban, ngành, đoàn thể xã (thực hiện)</w:t>
            </w:r>
            <w:r>
              <w:rPr>
                <w:sz w:val="22"/>
                <w:lang w:val="nl-NL"/>
              </w:rPr>
              <w:t>;</w:t>
            </w:r>
          </w:p>
          <w:p w:rsidR="00534A4D" w:rsidRPr="000B09C7" w:rsidRDefault="00534A4D" w:rsidP="005523EA">
            <w:pPr>
              <w:spacing w:before="0" w:after="0"/>
              <w:rPr>
                <w:lang w:val="nl-NL"/>
              </w:rPr>
            </w:pPr>
            <w:r>
              <w:rPr>
                <w:sz w:val="22"/>
                <w:lang w:val="nl-NL"/>
              </w:rPr>
              <w:t>- Lưu: VT, Phước, 20b.</w:t>
            </w:r>
          </w:p>
        </w:tc>
        <w:tc>
          <w:tcPr>
            <w:tcW w:w="763" w:type="dxa"/>
          </w:tcPr>
          <w:p w:rsidR="00534A4D" w:rsidRPr="00F63FC1" w:rsidRDefault="00534A4D" w:rsidP="005523EA">
            <w:pPr>
              <w:spacing w:before="0" w:after="0"/>
              <w:jc w:val="both"/>
              <w:rPr>
                <w:lang w:val="nl-NL"/>
              </w:rPr>
            </w:pPr>
          </w:p>
        </w:tc>
        <w:tc>
          <w:tcPr>
            <w:tcW w:w="4560" w:type="dxa"/>
          </w:tcPr>
          <w:p w:rsidR="00534A4D" w:rsidRPr="00DF18DA" w:rsidRDefault="00DF18DA" w:rsidP="00DF18DA">
            <w:pPr>
              <w:spacing w:before="0" w:after="0"/>
              <w:jc w:val="center"/>
              <w:rPr>
                <w:b/>
                <w:sz w:val="28"/>
                <w:szCs w:val="28"/>
                <w:lang w:val="nl-NL"/>
              </w:rPr>
            </w:pPr>
            <w:r w:rsidRPr="00DF18DA">
              <w:rPr>
                <w:b/>
                <w:sz w:val="28"/>
                <w:szCs w:val="28"/>
                <w:lang w:val="nl-NL"/>
              </w:rPr>
              <w:t>Đã ký</w:t>
            </w:r>
          </w:p>
          <w:p w:rsidR="00534A4D" w:rsidRPr="00642BC1" w:rsidRDefault="00534A4D" w:rsidP="005523EA">
            <w:pPr>
              <w:spacing w:before="0" w:after="0"/>
              <w:jc w:val="center"/>
              <w:rPr>
                <w:b/>
                <w:sz w:val="28"/>
                <w:szCs w:val="28"/>
                <w:lang w:val="nl-NL"/>
              </w:rPr>
            </w:pPr>
            <w:r>
              <w:rPr>
                <w:b/>
                <w:sz w:val="28"/>
                <w:szCs w:val="28"/>
                <w:lang w:val="nl-NL"/>
              </w:rPr>
              <w:t>Phạm Thanh Diễn</w:t>
            </w:r>
          </w:p>
        </w:tc>
      </w:tr>
    </w:tbl>
    <w:p w:rsidR="004A0951" w:rsidRPr="004A0951" w:rsidRDefault="004A0951" w:rsidP="00AB2F5A">
      <w:pPr>
        <w:rPr>
          <w:sz w:val="28"/>
          <w:szCs w:val="28"/>
        </w:rPr>
      </w:pPr>
    </w:p>
    <w:sectPr w:rsidR="004A0951" w:rsidRPr="004A0951" w:rsidSect="006912B2">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B34" w:rsidRDefault="00CD4B34" w:rsidP="006912B2">
      <w:pPr>
        <w:spacing w:before="0" w:after="0" w:line="240" w:lineRule="auto"/>
      </w:pPr>
      <w:r>
        <w:separator/>
      </w:r>
    </w:p>
  </w:endnote>
  <w:endnote w:type="continuationSeparator" w:id="1">
    <w:p w:rsidR="00CD4B34" w:rsidRDefault="00CD4B34" w:rsidP="006912B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258"/>
      <w:docPartObj>
        <w:docPartGallery w:val="Page Numbers (Bottom of Page)"/>
        <w:docPartUnique/>
      </w:docPartObj>
    </w:sdtPr>
    <w:sdtContent>
      <w:p w:rsidR="006912B2" w:rsidRDefault="00F035EC">
        <w:pPr>
          <w:pStyle w:val="Footer"/>
          <w:jc w:val="right"/>
        </w:pPr>
        <w:fldSimple w:instr=" PAGE   \* MERGEFORMAT ">
          <w:r w:rsidR="00DF18DA">
            <w:rPr>
              <w:noProof/>
            </w:rPr>
            <w:t>4</w:t>
          </w:r>
        </w:fldSimple>
      </w:p>
    </w:sdtContent>
  </w:sdt>
  <w:p w:rsidR="006912B2" w:rsidRDefault="00691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B34" w:rsidRDefault="00CD4B34" w:rsidP="006912B2">
      <w:pPr>
        <w:spacing w:before="0" w:after="0" w:line="240" w:lineRule="auto"/>
      </w:pPr>
      <w:r>
        <w:separator/>
      </w:r>
    </w:p>
  </w:footnote>
  <w:footnote w:type="continuationSeparator" w:id="1">
    <w:p w:rsidR="00CD4B34" w:rsidRDefault="00CD4B34" w:rsidP="006912B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0418C"/>
    <w:multiLevelType w:val="hybridMultilevel"/>
    <w:tmpl w:val="43CC4F70"/>
    <w:lvl w:ilvl="0" w:tplc="2722C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363F32"/>
    <w:multiLevelType w:val="hybridMultilevel"/>
    <w:tmpl w:val="A41EA99A"/>
    <w:lvl w:ilvl="0" w:tplc="564884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4077C"/>
    <w:multiLevelType w:val="hybridMultilevel"/>
    <w:tmpl w:val="D98A2822"/>
    <w:lvl w:ilvl="0" w:tplc="339AF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5540D2"/>
    <w:multiLevelType w:val="hybridMultilevel"/>
    <w:tmpl w:val="B7EC795E"/>
    <w:lvl w:ilvl="0" w:tplc="7C8A4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0218FC"/>
    <w:multiLevelType w:val="hybridMultilevel"/>
    <w:tmpl w:val="87040B38"/>
    <w:lvl w:ilvl="0" w:tplc="B5BEBB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910F82"/>
    <w:multiLevelType w:val="hybridMultilevel"/>
    <w:tmpl w:val="1948671C"/>
    <w:lvl w:ilvl="0" w:tplc="B4A23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056FC7"/>
    <w:rsid w:val="00056FC7"/>
    <w:rsid w:val="002B1792"/>
    <w:rsid w:val="003F529F"/>
    <w:rsid w:val="004A0951"/>
    <w:rsid w:val="00534A4D"/>
    <w:rsid w:val="0055443C"/>
    <w:rsid w:val="005901F9"/>
    <w:rsid w:val="006912B2"/>
    <w:rsid w:val="006B5C2E"/>
    <w:rsid w:val="00775144"/>
    <w:rsid w:val="007A58A8"/>
    <w:rsid w:val="007A59DB"/>
    <w:rsid w:val="00804279"/>
    <w:rsid w:val="00A20AB9"/>
    <w:rsid w:val="00A22706"/>
    <w:rsid w:val="00A435B0"/>
    <w:rsid w:val="00AB2F5A"/>
    <w:rsid w:val="00CD4B34"/>
    <w:rsid w:val="00D50621"/>
    <w:rsid w:val="00DF18DA"/>
    <w:rsid w:val="00E355EE"/>
    <w:rsid w:val="00E470D4"/>
    <w:rsid w:val="00E60FBE"/>
    <w:rsid w:val="00E803ED"/>
    <w:rsid w:val="00F03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C7"/>
    <w:pPr>
      <w:ind w:left="720"/>
      <w:contextualSpacing/>
    </w:pPr>
  </w:style>
  <w:style w:type="paragraph" w:styleId="Header">
    <w:name w:val="header"/>
    <w:basedOn w:val="Normal"/>
    <w:link w:val="HeaderChar"/>
    <w:uiPriority w:val="99"/>
    <w:semiHidden/>
    <w:unhideWhenUsed/>
    <w:rsid w:val="006912B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6912B2"/>
  </w:style>
  <w:style w:type="paragraph" w:styleId="Footer">
    <w:name w:val="footer"/>
    <w:basedOn w:val="Normal"/>
    <w:link w:val="FooterChar"/>
    <w:uiPriority w:val="99"/>
    <w:unhideWhenUsed/>
    <w:rsid w:val="006912B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912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TTDT</cp:lastModifiedBy>
  <cp:revision>10</cp:revision>
  <cp:lastPrinted>2016-03-16T06:31:00Z</cp:lastPrinted>
  <dcterms:created xsi:type="dcterms:W3CDTF">2016-03-14T01:24:00Z</dcterms:created>
  <dcterms:modified xsi:type="dcterms:W3CDTF">2016-04-06T03:06:00Z</dcterms:modified>
</cp:coreProperties>
</file>