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280"/>
        <w:gridCol w:w="5816"/>
      </w:tblGrid>
      <w:tr w:rsidR="00091DF4" w:rsidTr="00FD21FE">
        <w:tc>
          <w:tcPr>
            <w:tcW w:w="2908" w:type="dxa"/>
          </w:tcPr>
          <w:p w:rsidR="00091DF4" w:rsidRPr="00C25ADB" w:rsidRDefault="00091DF4" w:rsidP="00FD21FE">
            <w:pPr>
              <w:jc w:val="center"/>
              <w:rPr>
                <w:b/>
                <w:sz w:val="26"/>
                <w:szCs w:val="26"/>
              </w:rPr>
            </w:pPr>
            <w:r w:rsidRPr="00C25ADB">
              <w:rPr>
                <w:b/>
                <w:sz w:val="26"/>
                <w:szCs w:val="26"/>
              </w:rPr>
              <w:t>UỶ BAN NHÂN DÂN</w:t>
            </w:r>
          </w:p>
          <w:p w:rsidR="00091DF4" w:rsidRPr="00C25ADB" w:rsidRDefault="00091DF4" w:rsidP="00FD21FE">
            <w:pPr>
              <w:jc w:val="center"/>
              <w:rPr>
                <w:b/>
                <w:sz w:val="26"/>
                <w:szCs w:val="26"/>
              </w:rPr>
            </w:pPr>
            <w:r w:rsidRPr="00C25ADB">
              <w:rPr>
                <w:b/>
                <w:sz w:val="26"/>
                <w:szCs w:val="26"/>
              </w:rPr>
              <w:t>XÃ MỸ THẠNH</w:t>
            </w:r>
          </w:p>
          <w:p w:rsidR="00091DF4" w:rsidRDefault="00091DF4" w:rsidP="00FD21FE">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31115</wp:posOffset>
                      </wp:positionV>
                      <wp:extent cx="622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45pt" to="9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1IHAIAADU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"/>
                  </w:pict>
                </mc:Fallback>
              </mc:AlternateContent>
            </w:r>
          </w:p>
        </w:tc>
        <w:tc>
          <w:tcPr>
            <w:tcW w:w="280" w:type="dxa"/>
          </w:tcPr>
          <w:p w:rsidR="00091DF4" w:rsidRDefault="00091DF4" w:rsidP="00FD21FE"/>
        </w:tc>
        <w:tc>
          <w:tcPr>
            <w:tcW w:w="5816" w:type="dxa"/>
          </w:tcPr>
          <w:p w:rsidR="00091DF4" w:rsidRPr="00327B95" w:rsidRDefault="00091DF4" w:rsidP="00FD21FE">
            <w:pPr>
              <w:jc w:val="center"/>
              <w:rPr>
                <w:b/>
                <w:sz w:val="26"/>
                <w:szCs w:val="26"/>
              </w:rPr>
            </w:pPr>
            <w:r w:rsidRPr="00327B95">
              <w:rPr>
                <w:b/>
                <w:sz w:val="26"/>
                <w:szCs w:val="26"/>
              </w:rPr>
              <w:t>CỘNG HÒA XÃ HỘI CHỦ NGHĨA VIỆT NAM</w:t>
            </w:r>
          </w:p>
          <w:p w:rsidR="00091DF4" w:rsidRPr="00751614" w:rsidRDefault="00091DF4" w:rsidP="00FD21FE">
            <w:pPr>
              <w:jc w:val="center"/>
              <w:rPr>
                <w:sz w:val="28"/>
              </w:rPr>
            </w:pPr>
            <w:r w:rsidRPr="00751614">
              <w:rPr>
                <w:b/>
                <w:noProof/>
              </w:rPr>
              <mc:AlternateContent>
                <mc:Choice Requires="wps">
                  <w:drawing>
                    <wp:anchor distT="0" distB="0" distL="114300" distR="114300" simplePos="0" relativeHeight="251660288" behindDoc="0" locked="0" layoutInCell="1" allowOverlap="1" wp14:anchorId="1F15E35E" wp14:editId="25C0609F">
                      <wp:simplePos x="0" y="0"/>
                      <wp:positionH relativeFrom="column">
                        <wp:posOffset>731520</wp:posOffset>
                      </wp:positionH>
                      <wp:positionV relativeFrom="paragraph">
                        <wp:posOffset>220980</wp:posOffset>
                      </wp:positionV>
                      <wp:extent cx="2044700" cy="0"/>
                      <wp:effectExtent l="6350" t="6350" r="635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7.4pt" to="218.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"/>
                  </w:pict>
                </mc:Fallback>
              </mc:AlternateContent>
            </w:r>
            <w:r w:rsidRPr="00751614">
              <w:rPr>
                <w:b/>
                <w:sz w:val="28"/>
              </w:rPr>
              <w:t>Độc lập-Tự do-Hạnh phúc</w:t>
            </w:r>
          </w:p>
        </w:tc>
      </w:tr>
      <w:tr w:rsidR="00091DF4" w:rsidTr="00FD21FE">
        <w:tc>
          <w:tcPr>
            <w:tcW w:w="2908" w:type="dxa"/>
          </w:tcPr>
          <w:p w:rsidR="00091DF4" w:rsidRPr="00091DF4" w:rsidRDefault="00091DF4" w:rsidP="00091DF4">
            <w:pPr>
              <w:jc w:val="center"/>
              <w:rPr>
                <w:sz w:val="28"/>
              </w:rPr>
            </w:pPr>
            <w:r w:rsidRPr="00091DF4">
              <w:rPr>
                <w:sz w:val="28"/>
              </w:rPr>
              <w:t>Số:         /TB-UBND</w:t>
            </w:r>
          </w:p>
        </w:tc>
        <w:tc>
          <w:tcPr>
            <w:tcW w:w="280" w:type="dxa"/>
          </w:tcPr>
          <w:p w:rsidR="00091DF4" w:rsidRPr="00091DF4" w:rsidRDefault="00091DF4" w:rsidP="00FD21FE">
            <w:pPr>
              <w:rPr>
                <w:sz w:val="28"/>
              </w:rPr>
            </w:pPr>
          </w:p>
        </w:tc>
        <w:tc>
          <w:tcPr>
            <w:tcW w:w="5816" w:type="dxa"/>
          </w:tcPr>
          <w:p w:rsidR="00091DF4" w:rsidRPr="00091DF4" w:rsidRDefault="00091DF4" w:rsidP="00FD21FE">
            <w:pPr>
              <w:jc w:val="center"/>
              <w:rPr>
                <w:i/>
                <w:sz w:val="28"/>
              </w:rPr>
            </w:pPr>
            <w:r w:rsidRPr="00091DF4">
              <w:rPr>
                <w:i/>
                <w:sz w:val="28"/>
              </w:rPr>
              <w:t>Mỹ Thạnh, ngày           tháng          năm 201</w:t>
            </w:r>
            <w:r w:rsidR="000F4D03">
              <w:rPr>
                <w:i/>
                <w:sz w:val="28"/>
              </w:rPr>
              <w:t>4</w:t>
            </w:r>
          </w:p>
        </w:tc>
      </w:tr>
    </w:tbl>
    <w:p w:rsidR="004647F2" w:rsidRDefault="004647F2" w:rsidP="00091DF4">
      <w:pPr>
        <w:jc w:val="center"/>
        <w:rPr>
          <w:sz w:val="26"/>
        </w:rPr>
      </w:pPr>
    </w:p>
    <w:p w:rsidR="00091DF4" w:rsidRPr="00A54EB4" w:rsidRDefault="00091DF4" w:rsidP="00091DF4">
      <w:pPr>
        <w:jc w:val="center"/>
        <w:rPr>
          <w:b/>
        </w:rPr>
      </w:pPr>
      <w:r w:rsidRPr="00A54EB4">
        <w:rPr>
          <w:b/>
        </w:rPr>
        <w:t>THÔNG BÁO</w:t>
      </w:r>
    </w:p>
    <w:p w:rsidR="00091DF4" w:rsidRPr="00A54EB4" w:rsidRDefault="003555E6" w:rsidP="00091DF4">
      <w:pPr>
        <w:jc w:val="center"/>
        <w:rPr>
          <w:b/>
        </w:rPr>
      </w:pPr>
      <w:r>
        <w:rPr>
          <w:b/>
        </w:rPr>
        <w:t xml:space="preserve">Về việc thành lập </w:t>
      </w:r>
      <w:bookmarkStart w:id="0" w:name="_GoBack"/>
      <w:bookmarkEnd w:id="0"/>
      <w:r w:rsidR="00091DF4" w:rsidRPr="00A54EB4">
        <w:rPr>
          <w:b/>
        </w:rPr>
        <w:t>Trang thông tin điện tử Ủy ban nhân dân xã Mỹ Thạnh</w:t>
      </w:r>
    </w:p>
    <w:p w:rsidR="00091DF4" w:rsidRPr="00A54EB4" w:rsidRDefault="003555E6" w:rsidP="00091DF4">
      <w:pPr>
        <w:jc w:val="center"/>
        <w:rPr>
          <w:b/>
        </w:rPr>
      </w:pPr>
      <w:r>
        <w:rPr>
          <w:b/>
        </w:rPr>
        <w:t xml:space="preserve"> </w:t>
      </w:r>
    </w:p>
    <w:p w:rsidR="00A54EB4" w:rsidRDefault="004F0995" w:rsidP="00091DF4">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1844675</wp:posOffset>
                </wp:positionH>
                <wp:positionV relativeFrom="paragraph">
                  <wp:posOffset>71120</wp:posOffset>
                </wp:positionV>
                <wp:extent cx="1800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5.25pt,5.6pt" to="28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" strokecolor="#4579b8 [3044]"/>
            </w:pict>
          </mc:Fallback>
        </mc:AlternateContent>
      </w:r>
    </w:p>
    <w:p w:rsidR="00A54EB4" w:rsidRDefault="00A54EB4" w:rsidP="00A54EB4">
      <w:pPr>
        <w:jc w:val="both"/>
      </w:pPr>
      <w:r>
        <w:tab/>
        <w:t>Căn cứ Luật Công nghệ thông tin ngày 29 tháng 6 năm 2006;</w:t>
      </w:r>
    </w:p>
    <w:p w:rsidR="00A54EB4" w:rsidRDefault="00A54EB4" w:rsidP="00A54EB4">
      <w:pPr>
        <w:spacing w:before="120" w:after="120"/>
        <w:jc w:val="both"/>
      </w:pPr>
      <w:r>
        <w:tab/>
        <w:t>Căn cứ Nghị định 43/2011/NĐ-CP ngày 13 tháng 6 năm 2011 của Chính phủ Quy định về việc cung cấp thông tin v</w:t>
      </w:r>
      <w:r w:rsidR="00751614">
        <w:t>à dịch vụ công trực tuyến trên Trang thông tin điện tử hoặc C</w:t>
      </w:r>
      <w:r>
        <w:t>ổng thông tin điện tử</w:t>
      </w:r>
      <w:r w:rsidR="00751614">
        <w:t xml:space="preserve"> cơ quan nhà nước;</w:t>
      </w:r>
    </w:p>
    <w:p w:rsidR="00751614" w:rsidRDefault="00751614" w:rsidP="00A54EB4">
      <w:pPr>
        <w:spacing w:before="120" w:after="120"/>
        <w:jc w:val="both"/>
      </w:pPr>
      <w:r>
        <w:tab/>
        <w:t>Căn cứ Hợp đồng xây dựng Trang thông tin điện tử Ủy ban nhân dân xã Mỹ Thạnh giữa Trung tâm tin học trực thuộc Văn phòng Ủy ban nhân dân tỉnh Bến Tre</w:t>
      </w:r>
      <w:r w:rsidR="004F0995">
        <w:t xml:space="preserve"> và Ủy ban nhân dân xã Mỹ Thạnh. K</w:t>
      </w:r>
      <w:r>
        <w:t xml:space="preserve">ể từ ngày 14 tháng 8 năm 2014. Trang thông tin điện tử Ủy ban nhân dân xã Mỹ Thạnh chính thức đi vào hoạt động với tên miền </w:t>
      </w:r>
      <w:hyperlink r:id="rId5" w:history="1">
        <w:r w:rsidRPr="00DF191B">
          <w:rPr>
            <w:rStyle w:val="Hyperlink"/>
          </w:rPr>
          <w:t>http://mythanhgiongtrom.bentre.gov.vn</w:t>
        </w:r>
      </w:hyperlink>
      <w:r>
        <w:t xml:space="preserve"> </w:t>
      </w:r>
    </w:p>
    <w:p w:rsidR="00751614" w:rsidRDefault="00751614" w:rsidP="00751614">
      <w:pPr>
        <w:spacing w:before="120" w:after="120"/>
        <w:ind w:firstLine="720"/>
        <w:jc w:val="both"/>
      </w:pPr>
      <w:r>
        <w:t>Chịu trách nhiệm nội dung là ông Phạm Thanh Diễn, Chủ tịch Ủy ban nhân dân xã</w:t>
      </w:r>
      <w:r w:rsidR="004F0995">
        <w:t xml:space="preserve"> kiêm Trưởng Ban quản trị và Ban biên tập Trang thông tin điện tử Ủy ban nhân dân xã</w:t>
      </w:r>
      <w:r>
        <w:t xml:space="preserve">: </w:t>
      </w:r>
      <w:hyperlink r:id="rId6" w:history="1">
        <w:r w:rsidRPr="00DF191B">
          <w:rPr>
            <w:rStyle w:val="Hyperlink"/>
          </w:rPr>
          <w:t>dienmythanh@gmail.com</w:t>
        </w:r>
      </w:hyperlink>
    </w:p>
    <w:p w:rsidR="00751614" w:rsidRDefault="00751614" w:rsidP="00751614">
      <w:pPr>
        <w:spacing w:before="120" w:after="120"/>
        <w:ind w:firstLine="720"/>
        <w:jc w:val="both"/>
      </w:pPr>
      <w:r>
        <w:t xml:space="preserve">Địa chỉ tiếp nhận tin, bài: </w:t>
      </w:r>
      <w:hyperlink r:id="rId7" w:history="1">
        <w:r w:rsidRPr="00DF191B">
          <w:rPr>
            <w:rStyle w:val="Hyperlink"/>
          </w:rPr>
          <w:t>ubndmythanhgiongtrom@gmail.com</w:t>
        </w:r>
      </w:hyperlink>
    </w:p>
    <w:p w:rsidR="00751614" w:rsidRDefault="004F0995" w:rsidP="00751614">
      <w:pPr>
        <w:spacing w:before="120" w:after="120"/>
        <w:ind w:firstLine="720"/>
        <w:jc w:val="both"/>
      </w:pPr>
      <w:r>
        <w:t>Nay Ủy ban nhân dân xã xin Thông báo đến các ngành, đoàn thể, các ấp biết góp ý và phối hợp xây dựng, khai thác trang thông tin điện hoạt động có hiệu quả thiết thực./.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79"/>
        <w:gridCol w:w="280"/>
        <w:gridCol w:w="3845"/>
      </w:tblGrid>
      <w:tr w:rsidR="004F0995" w:rsidTr="00FD21FE">
        <w:tc>
          <w:tcPr>
            <w:tcW w:w="4879" w:type="dxa"/>
          </w:tcPr>
          <w:p w:rsidR="004F0995" w:rsidRPr="004F0995" w:rsidRDefault="004F0995" w:rsidP="00FD21FE">
            <w:pPr>
              <w:jc w:val="both"/>
              <w:rPr>
                <w:b/>
                <w:i/>
                <w:sz w:val="24"/>
                <w:szCs w:val="24"/>
              </w:rPr>
            </w:pPr>
            <w:r w:rsidRPr="004F0995">
              <w:rPr>
                <w:b/>
                <w:i/>
                <w:sz w:val="24"/>
                <w:szCs w:val="24"/>
              </w:rPr>
              <w:t>Nơi nhận:</w:t>
            </w:r>
          </w:p>
        </w:tc>
        <w:tc>
          <w:tcPr>
            <w:tcW w:w="280" w:type="dxa"/>
          </w:tcPr>
          <w:p w:rsidR="004F0995" w:rsidRDefault="004F0995" w:rsidP="00FD21FE">
            <w:pPr>
              <w:jc w:val="both"/>
            </w:pPr>
          </w:p>
        </w:tc>
        <w:tc>
          <w:tcPr>
            <w:tcW w:w="3845" w:type="dxa"/>
          </w:tcPr>
          <w:p w:rsidR="004F0995" w:rsidRPr="00D54F25" w:rsidRDefault="00843E43" w:rsidP="00FD21FE">
            <w:pPr>
              <w:jc w:val="center"/>
              <w:rPr>
                <w:b/>
                <w:sz w:val="28"/>
              </w:rPr>
            </w:pPr>
            <w:r>
              <w:rPr>
                <w:b/>
                <w:sz w:val="28"/>
              </w:rPr>
              <w:t>KT.</w:t>
            </w:r>
            <w:r w:rsidR="004F0995" w:rsidRPr="00D54F25">
              <w:rPr>
                <w:b/>
                <w:sz w:val="28"/>
              </w:rPr>
              <w:t>CHỦ TỊCH</w:t>
            </w:r>
          </w:p>
        </w:tc>
      </w:tr>
      <w:tr w:rsidR="004F0995" w:rsidTr="00FD21FE">
        <w:tc>
          <w:tcPr>
            <w:tcW w:w="4879" w:type="dxa"/>
          </w:tcPr>
          <w:p w:rsidR="00E62EF9" w:rsidRDefault="00E62EF9" w:rsidP="00FD21FE">
            <w:pPr>
              <w:jc w:val="both"/>
              <w:rPr>
                <w:sz w:val="22"/>
                <w:szCs w:val="22"/>
              </w:rPr>
            </w:pPr>
            <w:r>
              <w:rPr>
                <w:sz w:val="22"/>
                <w:szCs w:val="22"/>
              </w:rPr>
              <w:t>- Sở Thông tin&amp;Truyền thông;</w:t>
            </w:r>
          </w:p>
          <w:p w:rsidR="00FE4B50" w:rsidRDefault="00FE4B50" w:rsidP="00FD21FE">
            <w:pPr>
              <w:jc w:val="both"/>
              <w:rPr>
                <w:sz w:val="22"/>
                <w:szCs w:val="22"/>
              </w:rPr>
            </w:pPr>
            <w:r>
              <w:rPr>
                <w:sz w:val="22"/>
                <w:szCs w:val="22"/>
              </w:rPr>
              <w:t>- VP. Huyện ủy;</w:t>
            </w:r>
          </w:p>
          <w:p w:rsidR="00E62EF9" w:rsidRDefault="00FE4B50" w:rsidP="00FD21FE">
            <w:pPr>
              <w:jc w:val="both"/>
              <w:rPr>
                <w:sz w:val="22"/>
                <w:szCs w:val="22"/>
              </w:rPr>
            </w:pPr>
            <w:r>
              <w:rPr>
                <w:sz w:val="22"/>
                <w:szCs w:val="22"/>
              </w:rPr>
              <w:t>- VP.UBND huyện</w:t>
            </w:r>
          </w:p>
          <w:p w:rsidR="00E62EF9" w:rsidRDefault="00E62EF9" w:rsidP="00FD21FE">
            <w:pPr>
              <w:jc w:val="both"/>
              <w:rPr>
                <w:sz w:val="22"/>
                <w:szCs w:val="22"/>
              </w:rPr>
            </w:pPr>
            <w:r>
              <w:rPr>
                <w:sz w:val="22"/>
                <w:szCs w:val="22"/>
              </w:rPr>
              <w:t>- Phòng VH&amp;TT huyện;</w:t>
            </w:r>
          </w:p>
          <w:p w:rsidR="00E62EF9" w:rsidRDefault="00E62EF9" w:rsidP="00FD21FE">
            <w:pPr>
              <w:jc w:val="both"/>
              <w:rPr>
                <w:sz w:val="22"/>
                <w:szCs w:val="22"/>
              </w:rPr>
            </w:pPr>
            <w:r>
              <w:rPr>
                <w:sz w:val="22"/>
                <w:szCs w:val="22"/>
              </w:rPr>
              <w:t>- Phòng nội vụ huyện;</w:t>
            </w:r>
          </w:p>
          <w:p w:rsidR="004F0995" w:rsidRDefault="004F0995" w:rsidP="00FD21FE">
            <w:pPr>
              <w:jc w:val="both"/>
              <w:rPr>
                <w:sz w:val="22"/>
                <w:szCs w:val="22"/>
              </w:rPr>
            </w:pPr>
            <w:r w:rsidRPr="00B53F22">
              <w:rPr>
                <w:sz w:val="22"/>
                <w:szCs w:val="22"/>
              </w:rPr>
              <w:t>- TTĐU-HĐND xã</w:t>
            </w:r>
            <w:r w:rsidR="00E62EF9">
              <w:rPr>
                <w:sz w:val="22"/>
                <w:szCs w:val="22"/>
              </w:rPr>
              <w:t>;</w:t>
            </w:r>
          </w:p>
          <w:p w:rsidR="004F0995" w:rsidRDefault="004F0995" w:rsidP="00FD21FE">
            <w:pPr>
              <w:jc w:val="both"/>
              <w:rPr>
                <w:sz w:val="22"/>
                <w:szCs w:val="22"/>
              </w:rPr>
            </w:pPr>
            <w:r>
              <w:rPr>
                <w:sz w:val="22"/>
                <w:szCs w:val="22"/>
              </w:rPr>
              <w:t>- Chủ tịch, PCT. UBND xã</w:t>
            </w:r>
            <w:r w:rsidR="00E62EF9">
              <w:rPr>
                <w:sz w:val="22"/>
                <w:szCs w:val="22"/>
              </w:rPr>
              <w:t>;</w:t>
            </w:r>
          </w:p>
          <w:p w:rsidR="004F0995" w:rsidRDefault="00843E43" w:rsidP="00FD21FE">
            <w:pPr>
              <w:jc w:val="both"/>
              <w:rPr>
                <w:sz w:val="22"/>
                <w:szCs w:val="22"/>
              </w:rPr>
            </w:pPr>
            <w:r>
              <w:rPr>
                <w:sz w:val="22"/>
                <w:szCs w:val="22"/>
              </w:rPr>
              <w:t>- Các ngành, đoàn thể xã;</w:t>
            </w:r>
          </w:p>
          <w:p w:rsidR="004F0995" w:rsidRDefault="00843E43" w:rsidP="00FD21FE">
            <w:pPr>
              <w:jc w:val="both"/>
              <w:rPr>
                <w:sz w:val="22"/>
                <w:szCs w:val="22"/>
              </w:rPr>
            </w:pPr>
            <w:r>
              <w:rPr>
                <w:sz w:val="22"/>
                <w:szCs w:val="22"/>
              </w:rPr>
              <w:t>- Trưởng ấp 6 ấp;</w:t>
            </w:r>
          </w:p>
          <w:p w:rsidR="004F0995" w:rsidRPr="00B53F22" w:rsidRDefault="004F0995" w:rsidP="00FD21FE">
            <w:pPr>
              <w:jc w:val="both"/>
              <w:rPr>
                <w:sz w:val="22"/>
                <w:szCs w:val="22"/>
              </w:rPr>
            </w:pPr>
            <w:r>
              <w:rPr>
                <w:sz w:val="22"/>
                <w:szCs w:val="22"/>
              </w:rPr>
              <w:t xml:space="preserve">- Lưu: VT, </w:t>
            </w:r>
            <w:r w:rsidR="00843E43">
              <w:rPr>
                <w:sz w:val="22"/>
                <w:szCs w:val="22"/>
              </w:rPr>
              <w:t>Linh, 25b.</w:t>
            </w:r>
          </w:p>
        </w:tc>
        <w:tc>
          <w:tcPr>
            <w:tcW w:w="280" w:type="dxa"/>
          </w:tcPr>
          <w:p w:rsidR="004F0995" w:rsidRDefault="004F0995" w:rsidP="00FD21FE">
            <w:pPr>
              <w:jc w:val="both"/>
            </w:pPr>
          </w:p>
        </w:tc>
        <w:tc>
          <w:tcPr>
            <w:tcW w:w="3845" w:type="dxa"/>
          </w:tcPr>
          <w:p w:rsidR="004F0995" w:rsidRPr="00843E43" w:rsidRDefault="00843E43" w:rsidP="00843E43">
            <w:pPr>
              <w:jc w:val="center"/>
              <w:rPr>
                <w:b/>
                <w:sz w:val="28"/>
              </w:rPr>
            </w:pPr>
            <w:r w:rsidRPr="00843E43">
              <w:rPr>
                <w:b/>
                <w:sz w:val="28"/>
              </w:rPr>
              <w:t>PHÓ CHỦ TỊCH</w:t>
            </w:r>
          </w:p>
          <w:p w:rsidR="004F0995" w:rsidRPr="00843E43" w:rsidRDefault="004F0995" w:rsidP="00FD21FE">
            <w:pPr>
              <w:jc w:val="both"/>
              <w:rPr>
                <w:b/>
                <w:sz w:val="28"/>
              </w:rPr>
            </w:pPr>
          </w:p>
          <w:p w:rsidR="004F0995" w:rsidRPr="00D54F25" w:rsidRDefault="004F0995" w:rsidP="00FD21FE">
            <w:pPr>
              <w:jc w:val="both"/>
              <w:rPr>
                <w:sz w:val="28"/>
              </w:rPr>
            </w:pPr>
          </w:p>
          <w:p w:rsidR="004F0995" w:rsidRDefault="004F0995" w:rsidP="00FD21FE">
            <w:pPr>
              <w:jc w:val="both"/>
              <w:rPr>
                <w:sz w:val="28"/>
              </w:rPr>
            </w:pPr>
          </w:p>
          <w:p w:rsidR="00843E43" w:rsidRPr="00D54F25" w:rsidRDefault="00843E43" w:rsidP="00FD21FE">
            <w:pPr>
              <w:jc w:val="both"/>
              <w:rPr>
                <w:sz w:val="28"/>
              </w:rPr>
            </w:pPr>
          </w:p>
          <w:p w:rsidR="004F0995" w:rsidRPr="00D54F25" w:rsidRDefault="004F0995" w:rsidP="00FD21FE">
            <w:pPr>
              <w:jc w:val="both"/>
              <w:rPr>
                <w:sz w:val="28"/>
              </w:rPr>
            </w:pPr>
          </w:p>
          <w:p w:rsidR="004F0995" w:rsidRPr="00D54F25" w:rsidRDefault="00843E43" w:rsidP="00FD21FE">
            <w:pPr>
              <w:jc w:val="center"/>
              <w:rPr>
                <w:b/>
                <w:sz w:val="28"/>
              </w:rPr>
            </w:pPr>
            <w:r>
              <w:rPr>
                <w:b/>
                <w:sz w:val="28"/>
              </w:rPr>
              <w:t>Ngô Mộng Quyên</w:t>
            </w:r>
          </w:p>
        </w:tc>
      </w:tr>
    </w:tbl>
    <w:p w:rsidR="004F0995" w:rsidRPr="00091DF4" w:rsidRDefault="004F0995" w:rsidP="00751614">
      <w:pPr>
        <w:spacing w:before="120" w:after="120"/>
        <w:ind w:firstLine="720"/>
        <w:jc w:val="both"/>
      </w:pPr>
    </w:p>
    <w:sectPr w:rsidR="004F0995" w:rsidRPr="00091DF4" w:rsidSect="00BF6673">
      <w:pgSz w:w="11907" w:h="16839" w:code="9"/>
      <w:pgMar w:top="1418" w:right="1134" w:bottom="130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F4"/>
    <w:rsid w:val="00091DF4"/>
    <w:rsid w:val="000F4D03"/>
    <w:rsid w:val="003555E6"/>
    <w:rsid w:val="004647F2"/>
    <w:rsid w:val="004F0995"/>
    <w:rsid w:val="00751614"/>
    <w:rsid w:val="00843E43"/>
    <w:rsid w:val="00A54EB4"/>
    <w:rsid w:val="00BF6673"/>
    <w:rsid w:val="00D54F25"/>
    <w:rsid w:val="00E62EF9"/>
    <w:rsid w:val="00F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F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1DF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16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F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1DF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1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bndmythanhgiongtrom@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enmythanh@gmail.com" TargetMode="External"/><Relationship Id="rId5" Type="http://schemas.openxmlformats.org/officeDocument/2006/relationships/hyperlink" Target="http://mythanhgiongtrom.bentre.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2014-08-10T00:25:00Z</dcterms:created>
  <dcterms:modified xsi:type="dcterms:W3CDTF">2014-08-11T22:47:00Z</dcterms:modified>
</cp:coreProperties>
</file>